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73AC" w:rsidRDefault="00000000">
      <w:pPr>
        <w:spacing w:line="288" w:lineRule="auto"/>
        <w:jc w:val="center"/>
        <w:rPr>
          <w:rFonts w:ascii="Lexend" w:eastAsia="Lexend" w:hAnsi="Lexend" w:cs="Lexend"/>
          <w:sz w:val="18"/>
          <w:szCs w:val="18"/>
        </w:rPr>
      </w:pPr>
      <w:r>
        <w:rPr>
          <w:rFonts w:ascii="Lexend" w:eastAsia="Lexend" w:hAnsi="Lexend" w:cs="Lexend"/>
          <w:sz w:val="18"/>
          <w:szCs w:val="18"/>
        </w:rPr>
        <w:t>une Co-production</w:t>
      </w:r>
    </w:p>
    <w:p w14:paraId="00000002" w14:textId="77777777" w:rsidR="000273AC" w:rsidRDefault="00000000">
      <w:pPr>
        <w:spacing w:line="288" w:lineRule="auto"/>
        <w:jc w:val="center"/>
        <w:rPr>
          <w:rFonts w:ascii="Lexend" w:eastAsia="Lexend" w:hAnsi="Lexend" w:cs="Lexend"/>
          <w:b/>
          <w:bCs/>
          <w:sz w:val="30"/>
          <w:szCs w:val="30"/>
        </w:rPr>
      </w:pPr>
      <w:r>
        <w:rPr>
          <w:rFonts w:ascii="Lexend" w:eastAsia="Lexend" w:hAnsi="Lexend" w:cs="Lexend"/>
          <w:b/>
          <w:bCs/>
          <w:sz w:val="30"/>
          <w:szCs w:val="30"/>
        </w:rPr>
        <w:t>NOA MUSIC / SECF / SACRE SOUND FESTIVAL</w:t>
      </w:r>
    </w:p>
    <w:p w14:paraId="00000003" w14:textId="77777777" w:rsidR="000273AC" w:rsidRDefault="00000000">
      <w:pPr>
        <w:spacing w:line="288" w:lineRule="auto"/>
        <w:jc w:val="center"/>
        <w:rPr>
          <w:rFonts w:ascii="Lexend" w:eastAsia="Lexend" w:hAnsi="Lexend" w:cs="Lexend"/>
          <w:b/>
          <w:bCs/>
          <w:sz w:val="60"/>
          <w:szCs w:val="60"/>
          <w:u w:val="single"/>
        </w:rPr>
      </w:pPr>
      <w:r>
        <w:rPr>
          <w:rFonts w:ascii="Lexend" w:eastAsia="Lexend" w:hAnsi="Lexend" w:cs="Lexend"/>
          <w:b/>
          <w:bCs/>
          <w:sz w:val="60"/>
          <w:szCs w:val="60"/>
          <w:u w:val="single"/>
        </w:rPr>
        <w:t>IMA-YEMMA ORCHESTRA</w:t>
      </w:r>
    </w:p>
    <w:p w14:paraId="00000004" w14:textId="77777777" w:rsidR="000273AC" w:rsidRDefault="000273AC">
      <w:pPr>
        <w:spacing w:line="288" w:lineRule="auto"/>
        <w:jc w:val="center"/>
        <w:rPr>
          <w:rFonts w:ascii="Lexend" w:eastAsia="Lexend" w:hAnsi="Lexend" w:cs="Lexend"/>
          <w:sz w:val="36"/>
          <w:szCs w:val="36"/>
          <w:u w:val="single"/>
        </w:rPr>
      </w:pPr>
    </w:p>
    <w:p w14:paraId="00000005" w14:textId="77777777" w:rsidR="000273AC" w:rsidRDefault="00000000">
      <w:pPr>
        <w:spacing w:line="288" w:lineRule="auto"/>
        <w:ind w:firstLine="720"/>
        <w:jc w:val="both"/>
        <w:rPr>
          <w:rFonts w:ascii="Lexend" w:eastAsia="Lexend" w:hAnsi="Lexend" w:cs="Lexend"/>
          <w:u w:val="single"/>
        </w:rPr>
      </w:pPr>
      <w:r>
        <w:rPr>
          <w:rFonts w:ascii="Lexend" w:eastAsia="Lexend" w:hAnsi="Lexend" w:cs="Lexend"/>
          <w:u w:val="single"/>
        </w:rPr>
        <w:t>Le manifeste :</w:t>
      </w:r>
    </w:p>
    <w:p w14:paraId="00000006"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“Ima, Yemma… Maman, en hébreu et en arabe, les sons des mots sont si proches. Cet orchestre n’est pas composé de juifs ou de musulmans, mais d’artistes frères et sœurs qui rendent un vibrant hommage aux mères. Un hommage à toutes les mamans mais aussi à toutes celles à venir, et à l’avenir, celui qu’on rêve en paix, et qu’il faudrait leur confier pour le retirer des mains des guerriers et de ceux qui nous séparent.</w:t>
      </w:r>
    </w:p>
    <w:p w14:paraId="00000007"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Au présent, le ima-yemma orchestra vous propose une fête, de la danse, de la musique du monde entier… Klezmer et Guez-mer, juive, arabe, musulmane, ashkénaze, chaabi, yiddish, gnawa, tzigane, sépharade, africaine… peu importe. Juste un orchestre, celui de la sono mondiale. Un espace rêvé où les croisements de langues seront des surprises, des rimes, où les instruments de toutes ces traditions se marient en un seul son. Cette intense énergie commune est portée par notre soif de joie, de groove, de danse, de rencontre, et surtout de fête.</w:t>
      </w:r>
    </w:p>
    <w:p w14:paraId="00000008"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Venez comme vous êtes, on a besoin de vous, on a besoin de nous.”</w:t>
      </w:r>
    </w:p>
    <w:p w14:paraId="00000009" w14:textId="77777777" w:rsidR="000273AC" w:rsidRDefault="000273AC">
      <w:pPr>
        <w:spacing w:line="276" w:lineRule="auto"/>
        <w:ind w:firstLine="720"/>
        <w:jc w:val="both"/>
        <w:rPr>
          <w:rFonts w:ascii="Lexend" w:eastAsia="Lexend" w:hAnsi="Lexend" w:cs="Lexend"/>
          <w:sz w:val="22"/>
          <w:szCs w:val="22"/>
        </w:rPr>
      </w:pPr>
    </w:p>
    <w:p w14:paraId="0000000A" w14:textId="77777777" w:rsidR="000273AC" w:rsidRDefault="00000000">
      <w:pPr>
        <w:ind w:firstLine="720"/>
        <w:jc w:val="both"/>
        <w:rPr>
          <w:rFonts w:ascii="Lexend" w:eastAsia="Lexend" w:hAnsi="Lexend" w:cs="Lexend"/>
          <w:u w:val="single"/>
        </w:rPr>
      </w:pPr>
      <w:r>
        <w:rPr>
          <w:rFonts w:ascii="Lexend" w:eastAsia="Lexend" w:hAnsi="Lexend" w:cs="Lexend"/>
          <w:u w:val="single"/>
        </w:rPr>
        <w:t>Note artistique :</w:t>
      </w:r>
    </w:p>
    <w:p w14:paraId="0000000B"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Cet orchestre regroupe des artistes uniques, authentiques, sincères, iconiques, partant de leurs cultures pour l’ouvrir au monde. Ils viennent ensembles contribuer à cette magie musicale, en apportant chacun leurs propres voix, chants, leur culture parfois millénaire, leur instrument, leur son et leur émotion, pour sacraliser l’universalité de la rencontre de l’autre.</w:t>
      </w:r>
    </w:p>
    <w:p w14:paraId="0000000C"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La soul Yiddish et Juive New Yorkaise va rencontrer le Chaabi d’Alger et le groove Gnawa marocain. Les instruments traditionnels d’Afrique du Nord vont se marier à la modernité de ceux du jazz, de la pop ou Electro. Les sources originelles africaines ou américaines résonneront comme un hommage moderne aux racines communes, Blues, Soul et authentiques.</w:t>
      </w:r>
    </w:p>
    <w:p w14:paraId="0000000D"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Le spectacle sera constitué de chants traditionnels de toutes ces cultures, chantés tous ensembles, dans leurs langues, accompagnés par des arrangements electro, dansant, mais aussi orchestraux et traditionnels. Spirituels et émouvants. Un grand tour du monde.</w:t>
      </w:r>
    </w:p>
    <w:p w14:paraId="0000000E"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Chaque artiste contribue en y apportant ses chants, sa tradition ou sa version moderne, et de nombreuses chansons originales. L’orchestre des 10 abordera ce voyage de la sono mondiale, en prévoyant des arrangements, des improvisations, des compositions originales, le tout au service du partage, de l’émotion commune, et enfin de la danse et de la joie.</w:t>
      </w:r>
    </w:p>
    <w:p w14:paraId="0000000F" w14:textId="77777777" w:rsidR="000273AC" w:rsidRDefault="00000000">
      <w:pPr>
        <w:spacing w:line="276" w:lineRule="auto"/>
        <w:ind w:firstLine="720"/>
        <w:jc w:val="both"/>
        <w:rPr>
          <w:rFonts w:ascii="Lexend" w:eastAsia="Lexend" w:hAnsi="Lexend" w:cs="Lexend"/>
          <w:sz w:val="22"/>
          <w:szCs w:val="22"/>
        </w:rPr>
      </w:pPr>
      <w:r>
        <w:rPr>
          <w:rFonts w:ascii="Lexend" w:eastAsia="Lexend" w:hAnsi="Lexend" w:cs="Lexend"/>
          <w:sz w:val="22"/>
          <w:szCs w:val="22"/>
        </w:rPr>
        <w:t>Ce concert se veut être une “safe place” du croisement culturel… plutôt une fête qu’un spectacle… nous laisserons donc un temps long après la représentation pour que public et artistes se rencontrent, librement.</w:t>
      </w:r>
    </w:p>
    <w:p w14:paraId="00000010" w14:textId="77777777" w:rsidR="000273AC" w:rsidRDefault="00000000">
      <w:pPr>
        <w:spacing w:line="276" w:lineRule="auto"/>
        <w:ind w:firstLine="720"/>
        <w:jc w:val="both"/>
        <w:rPr>
          <w:rFonts w:ascii="Lexend" w:eastAsia="Lexend" w:hAnsi="Lexend" w:cs="Lexend"/>
          <w:sz w:val="34"/>
          <w:szCs w:val="34"/>
        </w:rPr>
      </w:pPr>
      <w:r>
        <w:br w:type="page"/>
      </w:r>
    </w:p>
    <w:p w14:paraId="00000011" w14:textId="77777777" w:rsidR="000273AC" w:rsidRDefault="00000000">
      <w:pPr>
        <w:jc w:val="center"/>
        <w:rPr>
          <w:rFonts w:ascii="Lexend" w:eastAsia="Lexend" w:hAnsi="Lexend" w:cs="Lexend"/>
          <w:b/>
          <w:bCs/>
          <w:sz w:val="34"/>
          <w:szCs w:val="34"/>
        </w:rPr>
      </w:pPr>
      <w:r>
        <w:rPr>
          <w:rFonts w:ascii="Lexend" w:eastAsia="Lexend" w:hAnsi="Lexend" w:cs="Lexend"/>
          <w:b/>
          <w:bCs/>
          <w:sz w:val="34"/>
          <w:szCs w:val="34"/>
        </w:rPr>
        <w:lastRenderedPageBreak/>
        <w:t>L’ORCHESTRE IMA YEMMA</w:t>
      </w:r>
    </w:p>
    <w:p w14:paraId="00000012" w14:textId="77777777" w:rsidR="000273AC" w:rsidRDefault="000273AC">
      <w:pPr>
        <w:jc w:val="center"/>
        <w:rPr>
          <w:rFonts w:ascii="Lexend" w:eastAsia="Lexend" w:hAnsi="Lexend" w:cs="Lexend"/>
          <w:sz w:val="34"/>
          <w:szCs w:val="34"/>
        </w:rPr>
      </w:pPr>
    </w:p>
    <w:p w14:paraId="00000013" w14:textId="77777777" w:rsidR="000273AC" w:rsidRDefault="000273AC">
      <w:pPr>
        <w:jc w:val="center"/>
        <w:rPr>
          <w:rFonts w:ascii="Lexend" w:eastAsia="Lexend" w:hAnsi="Lexend" w:cs="Lexend"/>
          <w:sz w:val="34"/>
          <w:szCs w:val="34"/>
        </w:rPr>
      </w:pPr>
    </w:p>
    <w:p w14:paraId="00000014" w14:textId="77777777" w:rsidR="000273AC" w:rsidRDefault="00000000">
      <w:pPr>
        <w:jc w:val="center"/>
        <w:rPr>
          <w:rFonts w:ascii="Lexend" w:eastAsia="Lexend" w:hAnsi="Lexend" w:cs="Lexend"/>
          <w:sz w:val="28"/>
          <w:szCs w:val="28"/>
        </w:rPr>
      </w:pPr>
      <w:r>
        <w:rPr>
          <w:rFonts w:ascii="Lexend" w:eastAsia="Lexend" w:hAnsi="Lexend" w:cs="Lexend"/>
          <w:sz w:val="28"/>
          <w:szCs w:val="28"/>
        </w:rPr>
        <w:t>David Konopnicki / Direction, Arrangements, Guitares, Mandole</w:t>
      </w:r>
    </w:p>
    <w:p w14:paraId="00000015" w14:textId="77777777" w:rsidR="000273AC" w:rsidRDefault="00000000">
      <w:pPr>
        <w:jc w:val="center"/>
        <w:rPr>
          <w:rFonts w:ascii="Lexend" w:eastAsia="Lexend" w:hAnsi="Lexend" w:cs="Lexend"/>
          <w:sz w:val="28"/>
          <w:szCs w:val="28"/>
        </w:rPr>
      </w:pPr>
      <w:r>
        <w:rPr>
          <w:rFonts w:ascii="Lexend" w:eastAsia="Lexend" w:hAnsi="Lexend" w:cs="Lexend"/>
          <w:sz w:val="28"/>
          <w:szCs w:val="28"/>
        </w:rPr>
        <w:t>Ptit Moh / Direction, Arrangements, Mandole, Banjo</w:t>
      </w:r>
    </w:p>
    <w:p w14:paraId="00000016" w14:textId="77777777" w:rsidR="000273AC" w:rsidRDefault="00000000">
      <w:pPr>
        <w:jc w:val="center"/>
        <w:rPr>
          <w:rFonts w:ascii="Lexend" w:eastAsia="Lexend" w:hAnsi="Lexend" w:cs="Lexend"/>
          <w:sz w:val="28"/>
          <w:szCs w:val="28"/>
        </w:rPr>
      </w:pPr>
      <w:r>
        <w:rPr>
          <w:rFonts w:ascii="Lexend" w:eastAsia="Lexend" w:hAnsi="Lexend" w:cs="Lexend"/>
          <w:sz w:val="28"/>
          <w:szCs w:val="28"/>
        </w:rPr>
        <w:t>Myriam Beldi / Chant</w:t>
      </w:r>
    </w:p>
    <w:p w14:paraId="00000017" w14:textId="77777777" w:rsidR="000273AC" w:rsidRDefault="00000000">
      <w:pPr>
        <w:jc w:val="center"/>
        <w:rPr>
          <w:rFonts w:ascii="Lexend" w:eastAsia="Lexend" w:hAnsi="Lexend" w:cs="Lexend"/>
          <w:sz w:val="28"/>
          <w:szCs w:val="28"/>
        </w:rPr>
      </w:pPr>
      <w:r>
        <w:rPr>
          <w:rFonts w:ascii="Lexend" w:eastAsia="Lexend" w:hAnsi="Lexend" w:cs="Lexend"/>
          <w:sz w:val="28"/>
          <w:szCs w:val="28"/>
        </w:rPr>
        <w:t>Deborah Sacks Minz / Chant</w:t>
      </w:r>
    </w:p>
    <w:p w14:paraId="00000018" w14:textId="77777777" w:rsidR="000273AC" w:rsidRDefault="00000000">
      <w:pPr>
        <w:jc w:val="center"/>
        <w:rPr>
          <w:rFonts w:ascii="Lexend" w:eastAsia="Lexend" w:hAnsi="Lexend" w:cs="Lexend"/>
          <w:sz w:val="28"/>
          <w:szCs w:val="28"/>
        </w:rPr>
      </w:pPr>
      <w:r>
        <w:rPr>
          <w:rFonts w:ascii="Lexend" w:eastAsia="Lexend" w:hAnsi="Lexend" w:cs="Lexend"/>
          <w:sz w:val="28"/>
          <w:szCs w:val="28"/>
        </w:rPr>
        <w:t>Yoshie Fruchter / Guitare, Oud</w:t>
      </w:r>
    </w:p>
    <w:p w14:paraId="00000019" w14:textId="77777777" w:rsidR="000273AC" w:rsidRDefault="00000000">
      <w:pPr>
        <w:jc w:val="center"/>
        <w:rPr>
          <w:rFonts w:ascii="Lexend" w:eastAsia="Lexend" w:hAnsi="Lexend" w:cs="Lexend"/>
          <w:sz w:val="28"/>
          <w:szCs w:val="28"/>
        </w:rPr>
      </w:pPr>
      <w:r>
        <w:rPr>
          <w:rFonts w:ascii="Lexend" w:eastAsia="Lexend" w:hAnsi="Lexend" w:cs="Lexend"/>
          <w:sz w:val="28"/>
          <w:szCs w:val="28"/>
        </w:rPr>
        <w:t>Reine Rubis / Chant</w:t>
      </w:r>
    </w:p>
    <w:p w14:paraId="0000001A" w14:textId="77777777" w:rsidR="000273AC" w:rsidRDefault="00000000">
      <w:pPr>
        <w:jc w:val="center"/>
        <w:rPr>
          <w:rFonts w:ascii="Lexend" w:eastAsia="Lexend" w:hAnsi="Lexend" w:cs="Lexend"/>
          <w:sz w:val="28"/>
          <w:szCs w:val="28"/>
        </w:rPr>
      </w:pPr>
      <w:r>
        <w:rPr>
          <w:rFonts w:ascii="Lexend" w:eastAsia="Lexend" w:hAnsi="Lexend" w:cs="Lexend"/>
          <w:sz w:val="28"/>
          <w:szCs w:val="28"/>
        </w:rPr>
        <w:t>Adhil Mirghani / Percussions</w:t>
      </w:r>
    </w:p>
    <w:p w14:paraId="0000001B" w14:textId="77777777" w:rsidR="000273AC" w:rsidRDefault="00000000">
      <w:pPr>
        <w:jc w:val="center"/>
        <w:rPr>
          <w:rFonts w:ascii="Lexend" w:eastAsia="Lexend" w:hAnsi="Lexend" w:cs="Lexend"/>
          <w:sz w:val="28"/>
          <w:szCs w:val="28"/>
        </w:rPr>
      </w:pPr>
      <w:r>
        <w:rPr>
          <w:rFonts w:ascii="Lexend" w:eastAsia="Lexend" w:hAnsi="Lexend" w:cs="Lexend"/>
          <w:sz w:val="28"/>
          <w:szCs w:val="28"/>
        </w:rPr>
        <w:t>Clémence Lasme / Basse, Contrebasse</w:t>
      </w:r>
    </w:p>
    <w:p w14:paraId="0000001C" w14:textId="77777777" w:rsidR="000273AC" w:rsidRDefault="00000000">
      <w:pPr>
        <w:jc w:val="center"/>
        <w:rPr>
          <w:rFonts w:ascii="Lexend" w:eastAsia="Lexend" w:hAnsi="Lexend" w:cs="Lexend"/>
          <w:sz w:val="28"/>
          <w:szCs w:val="28"/>
        </w:rPr>
      </w:pPr>
      <w:r>
        <w:rPr>
          <w:rFonts w:ascii="Lexend" w:eastAsia="Lexend" w:hAnsi="Lexend" w:cs="Lexend"/>
          <w:sz w:val="28"/>
          <w:szCs w:val="28"/>
        </w:rPr>
        <w:t>Gurvan Zytynski / Dj, Laptop, Synths</w:t>
      </w:r>
    </w:p>
    <w:p w14:paraId="0000001D" w14:textId="77777777" w:rsidR="000273AC" w:rsidRDefault="000273AC">
      <w:pPr>
        <w:rPr>
          <w:rFonts w:ascii="Lexend" w:eastAsia="Lexend" w:hAnsi="Lexend" w:cs="Lexend"/>
          <w:sz w:val="28"/>
          <w:szCs w:val="28"/>
        </w:rPr>
      </w:pPr>
    </w:p>
    <w:p w14:paraId="0000001E" w14:textId="77777777" w:rsidR="000273AC" w:rsidRDefault="000273AC">
      <w:pPr>
        <w:rPr>
          <w:rFonts w:ascii="Lexend" w:eastAsia="Lexend" w:hAnsi="Lexend" w:cs="Lexend"/>
          <w:sz w:val="28"/>
          <w:szCs w:val="28"/>
        </w:rPr>
      </w:pPr>
    </w:p>
    <w:p w14:paraId="0000001F" w14:textId="77777777" w:rsidR="000273AC" w:rsidRDefault="000273AC">
      <w:pPr>
        <w:rPr>
          <w:rFonts w:ascii="Lexend" w:eastAsia="Lexend" w:hAnsi="Lexend" w:cs="Lexend"/>
          <w:sz w:val="28"/>
          <w:szCs w:val="28"/>
        </w:rPr>
      </w:pPr>
    </w:p>
    <w:p w14:paraId="00000020" w14:textId="77777777" w:rsidR="000273AC" w:rsidRDefault="000273AC">
      <w:pPr>
        <w:rPr>
          <w:rFonts w:ascii="Lexend" w:eastAsia="Lexend" w:hAnsi="Lexend" w:cs="Lexend"/>
          <w:sz w:val="28"/>
          <w:szCs w:val="28"/>
        </w:rPr>
      </w:pPr>
    </w:p>
    <w:p w14:paraId="00000021" w14:textId="77777777" w:rsidR="000273AC" w:rsidRDefault="00000000">
      <w:pPr>
        <w:jc w:val="center"/>
        <w:rPr>
          <w:rFonts w:ascii="Lexend" w:eastAsia="Lexend" w:hAnsi="Lexend" w:cs="Lexend"/>
          <w:b/>
          <w:bCs/>
          <w:sz w:val="28"/>
          <w:szCs w:val="28"/>
        </w:rPr>
      </w:pPr>
      <w:r>
        <w:rPr>
          <w:rFonts w:ascii="Lexend" w:eastAsia="Lexend" w:hAnsi="Lexend" w:cs="Lexend"/>
          <w:b/>
          <w:bCs/>
          <w:sz w:val="28"/>
          <w:szCs w:val="28"/>
        </w:rPr>
        <w:t>Mercredi 3 juin - Le Tetris, Le Havre</w:t>
      </w:r>
    </w:p>
    <w:p w14:paraId="00000022" w14:textId="77777777" w:rsidR="000273AC" w:rsidRDefault="00000000">
      <w:pPr>
        <w:jc w:val="center"/>
        <w:rPr>
          <w:rFonts w:ascii="Lexend" w:eastAsia="Lexend" w:hAnsi="Lexend" w:cs="Lexend"/>
          <w:sz w:val="36"/>
          <w:szCs w:val="36"/>
        </w:rPr>
      </w:pPr>
      <w:r>
        <w:rPr>
          <w:rFonts w:ascii="Lexend" w:eastAsia="Lexend" w:hAnsi="Lexend" w:cs="Lexend"/>
          <w:b/>
          <w:bCs/>
          <w:sz w:val="36"/>
          <w:szCs w:val="36"/>
          <w:u w:val="single"/>
        </w:rPr>
        <w:t>Jeudi 4 juin - Café de la Danse, Paris</w:t>
      </w:r>
    </w:p>
    <w:p w14:paraId="00000023" w14:textId="77777777" w:rsidR="000273AC" w:rsidRDefault="00000000">
      <w:pPr>
        <w:jc w:val="center"/>
        <w:rPr>
          <w:rFonts w:ascii="Lexend" w:eastAsia="Lexend" w:hAnsi="Lexend" w:cs="Lexend"/>
          <w:b/>
          <w:bCs/>
          <w:sz w:val="36"/>
          <w:szCs w:val="36"/>
        </w:rPr>
      </w:pPr>
      <w:r>
        <w:rPr>
          <w:rFonts w:ascii="Lexend" w:eastAsia="Lexend" w:hAnsi="Lexend" w:cs="Lexend"/>
          <w:b/>
          <w:bCs/>
          <w:sz w:val="36"/>
          <w:szCs w:val="36"/>
        </w:rPr>
        <w:t>dans le cadre du Sacré Sound Festival</w:t>
      </w:r>
    </w:p>
    <w:p w14:paraId="00000024" w14:textId="77777777" w:rsidR="000273AC" w:rsidRDefault="000273AC">
      <w:pPr>
        <w:jc w:val="center"/>
        <w:rPr>
          <w:rFonts w:ascii="Lexend" w:eastAsia="Lexend" w:hAnsi="Lexend" w:cs="Lexend"/>
          <w:sz w:val="28"/>
          <w:szCs w:val="28"/>
        </w:rPr>
      </w:pPr>
    </w:p>
    <w:p w14:paraId="00000025" w14:textId="77777777" w:rsidR="000273AC" w:rsidRDefault="000273AC">
      <w:pPr>
        <w:ind w:firstLine="720"/>
        <w:jc w:val="both"/>
        <w:rPr>
          <w:rFonts w:ascii="Lexend" w:eastAsia="Lexend" w:hAnsi="Lexend" w:cs="Lexend"/>
          <w:sz w:val="26"/>
          <w:szCs w:val="26"/>
        </w:rPr>
      </w:pPr>
    </w:p>
    <w:p w14:paraId="00000026" w14:textId="77777777" w:rsidR="000273AC" w:rsidRDefault="000273AC">
      <w:pPr>
        <w:ind w:firstLine="720"/>
        <w:jc w:val="both"/>
        <w:rPr>
          <w:rFonts w:ascii="Lexend" w:eastAsia="Lexend" w:hAnsi="Lexend" w:cs="Lexend"/>
          <w:sz w:val="26"/>
          <w:szCs w:val="26"/>
        </w:rPr>
      </w:pPr>
    </w:p>
    <w:p w14:paraId="00000027" w14:textId="77777777" w:rsidR="000273AC" w:rsidRDefault="000273AC">
      <w:pPr>
        <w:ind w:firstLine="720"/>
        <w:jc w:val="both"/>
        <w:rPr>
          <w:rFonts w:ascii="Lexend" w:eastAsia="Lexend" w:hAnsi="Lexend" w:cs="Lexend"/>
          <w:sz w:val="26"/>
          <w:szCs w:val="26"/>
        </w:rPr>
      </w:pPr>
    </w:p>
    <w:p w14:paraId="00000028" w14:textId="77777777" w:rsidR="000273AC" w:rsidRDefault="00000000">
      <w:pPr>
        <w:spacing w:line="288" w:lineRule="auto"/>
        <w:jc w:val="center"/>
        <w:rPr>
          <w:rFonts w:ascii="Lexend" w:eastAsia="Lexend" w:hAnsi="Lexend" w:cs="Lexend"/>
        </w:rPr>
      </w:pPr>
      <w:r>
        <w:rPr>
          <w:rFonts w:ascii="Lexend" w:eastAsia="Lexend" w:hAnsi="Lexend" w:cs="Lexend"/>
        </w:rPr>
        <w:t>une Co-production</w:t>
      </w:r>
    </w:p>
    <w:p w14:paraId="00000029" w14:textId="77777777" w:rsidR="000273AC" w:rsidRDefault="00000000">
      <w:pPr>
        <w:spacing w:line="288" w:lineRule="auto"/>
        <w:jc w:val="center"/>
        <w:rPr>
          <w:rFonts w:ascii="Lexend" w:eastAsia="Lexend" w:hAnsi="Lexend" w:cs="Lexend"/>
          <w:b/>
          <w:bCs/>
          <w:sz w:val="36"/>
          <w:szCs w:val="36"/>
        </w:rPr>
      </w:pPr>
      <w:r>
        <w:rPr>
          <w:rFonts w:ascii="Lexend" w:eastAsia="Lexend" w:hAnsi="Lexend" w:cs="Lexend"/>
          <w:b/>
          <w:bCs/>
          <w:sz w:val="36"/>
          <w:szCs w:val="36"/>
        </w:rPr>
        <w:t>NOA MUSIC / SECF / SACRE SOUND FESTIVAL</w:t>
      </w:r>
    </w:p>
    <w:p w14:paraId="0000002A" w14:textId="77777777" w:rsidR="000273AC" w:rsidRDefault="000273AC">
      <w:pPr>
        <w:spacing w:line="288" w:lineRule="auto"/>
        <w:jc w:val="center"/>
        <w:rPr>
          <w:rFonts w:ascii="Lexend" w:eastAsia="Lexend" w:hAnsi="Lexend" w:cs="Lexend"/>
        </w:rPr>
      </w:pPr>
    </w:p>
    <w:p w14:paraId="0000002B" w14:textId="77777777" w:rsidR="000273AC" w:rsidRDefault="00000000">
      <w:pPr>
        <w:spacing w:line="288" w:lineRule="auto"/>
        <w:jc w:val="center"/>
        <w:rPr>
          <w:rFonts w:ascii="Lexend" w:eastAsia="Lexend" w:hAnsi="Lexend" w:cs="Lexend"/>
        </w:rPr>
      </w:pPr>
      <w:r>
        <w:rPr>
          <w:rFonts w:ascii="Lexend" w:eastAsia="Lexend" w:hAnsi="Lexend" w:cs="Lexend"/>
        </w:rPr>
        <w:t>Partenaires</w:t>
      </w:r>
    </w:p>
    <w:p w14:paraId="0000002C" w14:textId="77777777" w:rsidR="000273AC" w:rsidRDefault="00000000">
      <w:pPr>
        <w:spacing w:line="288" w:lineRule="auto"/>
        <w:jc w:val="center"/>
        <w:rPr>
          <w:rFonts w:ascii="Lexend" w:eastAsia="Lexend" w:hAnsi="Lexend" w:cs="Lexend"/>
          <w:b/>
          <w:bCs/>
        </w:rPr>
      </w:pPr>
      <w:r>
        <w:rPr>
          <w:rFonts w:ascii="Lexend" w:eastAsia="Lexend" w:hAnsi="Lexend" w:cs="Lexend"/>
          <w:b/>
          <w:bCs/>
        </w:rPr>
        <w:t>Le Tetris / Papa’s Prod (Le Havre)</w:t>
      </w:r>
    </w:p>
    <w:p w14:paraId="0000002D" w14:textId="77777777" w:rsidR="000273AC" w:rsidRDefault="00000000">
      <w:pPr>
        <w:spacing w:line="288" w:lineRule="auto"/>
        <w:jc w:val="center"/>
        <w:rPr>
          <w:rFonts w:ascii="Lexend" w:eastAsia="Lexend" w:hAnsi="Lexend" w:cs="Lexend"/>
          <w:b/>
          <w:bCs/>
        </w:rPr>
      </w:pPr>
      <w:r>
        <w:rPr>
          <w:rFonts w:ascii="Lexend" w:eastAsia="Lexend" w:hAnsi="Lexend" w:cs="Lexend"/>
          <w:b/>
          <w:bCs/>
        </w:rPr>
        <w:t>Ovastand Tour</w:t>
      </w:r>
    </w:p>
    <w:p w14:paraId="0000002E" w14:textId="77777777" w:rsidR="000273AC" w:rsidRDefault="00000000">
      <w:pPr>
        <w:spacing w:line="288" w:lineRule="auto"/>
        <w:jc w:val="center"/>
        <w:rPr>
          <w:rFonts w:ascii="Lexend" w:eastAsia="Lexend" w:hAnsi="Lexend" w:cs="Lexend"/>
          <w:b/>
          <w:bCs/>
        </w:rPr>
      </w:pPr>
      <w:r>
        <w:rPr>
          <w:rFonts w:ascii="Lexend" w:eastAsia="Lexend" w:hAnsi="Lexend" w:cs="Lexend"/>
          <w:b/>
          <w:bCs/>
        </w:rPr>
        <w:t>Hineni (Paris)</w:t>
      </w:r>
    </w:p>
    <w:p w14:paraId="0000002F" w14:textId="77777777" w:rsidR="000273AC" w:rsidRDefault="00000000">
      <w:pPr>
        <w:spacing w:line="288" w:lineRule="auto"/>
        <w:jc w:val="center"/>
        <w:rPr>
          <w:rFonts w:ascii="Lexend" w:eastAsia="Lexend" w:hAnsi="Lexend" w:cs="Lexend"/>
          <w:b/>
          <w:bCs/>
        </w:rPr>
      </w:pPr>
      <w:r>
        <w:rPr>
          <w:rFonts w:ascii="Lexend" w:eastAsia="Lexend" w:hAnsi="Lexend" w:cs="Lexend"/>
          <w:b/>
          <w:bCs/>
        </w:rPr>
        <w:t>Baco Distribution</w:t>
      </w:r>
    </w:p>
    <w:p w14:paraId="00000030" w14:textId="77777777" w:rsidR="000273AC" w:rsidRDefault="00000000">
      <w:pPr>
        <w:spacing w:line="288" w:lineRule="auto"/>
        <w:jc w:val="center"/>
        <w:rPr>
          <w:rFonts w:ascii="Lexend" w:eastAsia="Lexend" w:hAnsi="Lexend" w:cs="Lexend"/>
          <w:sz w:val="26"/>
          <w:szCs w:val="26"/>
        </w:rPr>
      </w:pPr>
      <w:r>
        <w:rPr>
          <w:rFonts w:ascii="Lexend" w:eastAsia="Lexend" w:hAnsi="Lexend" w:cs="Lexend"/>
          <w:b/>
          <w:bCs/>
        </w:rPr>
        <w:t>604 films</w:t>
      </w:r>
    </w:p>
    <w:p w14:paraId="00000031" w14:textId="77777777" w:rsidR="000273AC" w:rsidRDefault="00000000">
      <w:pPr>
        <w:jc w:val="center"/>
        <w:rPr>
          <w:rFonts w:ascii="Lexend" w:eastAsia="Lexend" w:hAnsi="Lexend" w:cs="Lexend"/>
          <w:sz w:val="28"/>
          <w:szCs w:val="28"/>
        </w:rPr>
      </w:pPr>
      <w:r>
        <w:rPr>
          <w:rFonts w:ascii="Lexend" w:eastAsia="Lexend" w:hAnsi="Lexend" w:cs="Lexend"/>
          <w:sz w:val="26"/>
          <w:szCs w:val="26"/>
        </w:rPr>
        <w:t>…</w:t>
      </w:r>
      <w:r>
        <w:br w:type="page"/>
      </w:r>
    </w:p>
    <w:p w14:paraId="00000032" w14:textId="77777777" w:rsidR="000273AC" w:rsidRDefault="00000000">
      <w:pPr>
        <w:jc w:val="center"/>
        <w:rPr>
          <w:rFonts w:ascii="Lexend" w:eastAsia="Lexend" w:hAnsi="Lexend" w:cs="Lexend"/>
          <w:b/>
          <w:bCs/>
          <w:sz w:val="28"/>
          <w:szCs w:val="28"/>
        </w:rPr>
      </w:pPr>
      <w:r>
        <w:rPr>
          <w:rFonts w:ascii="Lexend" w:eastAsia="Lexend" w:hAnsi="Lexend" w:cs="Lexend"/>
          <w:b/>
          <w:bCs/>
          <w:sz w:val="28"/>
          <w:szCs w:val="28"/>
        </w:rPr>
        <w:lastRenderedPageBreak/>
        <w:t>L’ORCHESTRE IMA YEMMA</w:t>
      </w:r>
    </w:p>
    <w:p w14:paraId="00000033" w14:textId="77777777" w:rsidR="000273AC" w:rsidRDefault="000273AC">
      <w:pPr>
        <w:rPr>
          <w:rFonts w:ascii="Lexend" w:eastAsia="Lexend" w:hAnsi="Lexend" w:cs="Lexend"/>
          <w:sz w:val="22"/>
          <w:szCs w:val="22"/>
        </w:rPr>
      </w:pPr>
    </w:p>
    <w:p w14:paraId="00000034" w14:textId="77777777" w:rsidR="000273AC" w:rsidRDefault="000273AC">
      <w:pPr>
        <w:rPr>
          <w:rFonts w:ascii="Lexend" w:eastAsia="Lexend" w:hAnsi="Lexend" w:cs="Lexend"/>
          <w:sz w:val="22"/>
          <w:szCs w:val="22"/>
        </w:rPr>
      </w:pPr>
    </w:p>
    <w:p w14:paraId="00000035" w14:textId="77777777" w:rsidR="000273AC" w:rsidRDefault="000273AC">
      <w:pPr>
        <w:jc w:val="center"/>
        <w:rPr>
          <w:rFonts w:ascii="Lexend" w:eastAsia="Lexend" w:hAnsi="Lexend" w:cs="Lexend"/>
          <w:sz w:val="22"/>
          <w:szCs w:val="22"/>
        </w:rPr>
      </w:pPr>
    </w:p>
    <w:p w14:paraId="00000036" w14:textId="77777777" w:rsidR="000273AC" w:rsidRDefault="00000000">
      <w:pPr>
        <w:jc w:val="center"/>
        <w:rPr>
          <w:rFonts w:ascii="Lexend" w:eastAsia="Lexend" w:hAnsi="Lexend" w:cs="Lexend"/>
          <w:sz w:val="22"/>
          <w:szCs w:val="22"/>
        </w:rPr>
      </w:pPr>
      <w:r>
        <w:rPr>
          <w:rFonts w:ascii="Lexend" w:eastAsia="Lexend" w:hAnsi="Lexend" w:cs="Lexend"/>
          <w:sz w:val="22"/>
          <w:szCs w:val="22"/>
        </w:rPr>
        <w:t>David Konopnicki / Direction, Arrangements, Guitares, Mandole</w:t>
      </w:r>
    </w:p>
    <w:p w14:paraId="00000037" w14:textId="77777777" w:rsidR="000273AC" w:rsidRDefault="00000000">
      <w:pPr>
        <w:jc w:val="center"/>
        <w:rPr>
          <w:rFonts w:ascii="Lexend" w:eastAsia="Lexend" w:hAnsi="Lexend" w:cs="Lexend"/>
          <w:sz w:val="22"/>
          <w:szCs w:val="22"/>
        </w:rPr>
      </w:pPr>
      <w:r>
        <w:rPr>
          <w:rFonts w:ascii="Lexend" w:eastAsia="Lexend" w:hAnsi="Lexend" w:cs="Lexend"/>
          <w:sz w:val="22"/>
          <w:szCs w:val="22"/>
        </w:rPr>
        <w:t>Ptit Moh / Direction, Arrangements, Mandole, Banjo</w:t>
      </w:r>
    </w:p>
    <w:p w14:paraId="00000038" w14:textId="77777777" w:rsidR="000273AC" w:rsidRDefault="00000000">
      <w:pPr>
        <w:jc w:val="center"/>
        <w:rPr>
          <w:rFonts w:ascii="Lexend" w:eastAsia="Lexend" w:hAnsi="Lexend" w:cs="Lexend"/>
          <w:sz w:val="22"/>
          <w:szCs w:val="22"/>
        </w:rPr>
      </w:pPr>
      <w:r>
        <w:rPr>
          <w:rFonts w:ascii="Lexend" w:eastAsia="Lexend" w:hAnsi="Lexend" w:cs="Lexend"/>
          <w:sz w:val="22"/>
          <w:szCs w:val="22"/>
        </w:rPr>
        <w:t>Myriam Beldi / Chant</w:t>
      </w:r>
    </w:p>
    <w:p w14:paraId="00000039" w14:textId="77777777" w:rsidR="000273AC" w:rsidRDefault="00000000">
      <w:pPr>
        <w:jc w:val="center"/>
        <w:rPr>
          <w:rFonts w:ascii="Lexend" w:eastAsia="Lexend" w:hAnsi="Lexend" w:cs="Lexend"/>
          <w:sz w:val="22"/>
          <w:szCs w:val="22"/>
        </w:rPr>
      </w:pPr>
      <w:r>
        <w:rPr>
          <w:rFonts w:ascii="Lexend" w:eastAsia="Lexend" w:hAnsi="Lexend" w:cs="Lexend"/>
          <w:sz w:val="22"/>
          <w:szCs w:val="22"/>
        </w:rPr>
        <w:t>Deborah Sacks Minz / Chant</w:t>
      </w:r>
    </w:p>
    <w:p w14:paraId="0000003A" w14:textId="77777777" w:rsidR="000273AC" w:rsidRDefault="00000000">
      <w:pPr>
        <w:jc w:val="center"/>
        <w:rPr>
          <w:rFonts w:ascii="Lexend" w:eastAsia="Lexend" w:hAnsi="Lexend" w:cs="Lexend"/>
          <w:sz w:val="22"/>
          <w:szCs w:val="22"/>
        </w:rPr>
      </w:pPr>
      <w:r>
        <w:rPr>
          <w:rFonts w:ascii="Lexend" w:eastAsia="Lexend" w:hAnsi="Lexend" w:cs="Lexend"/>
          <w:sz w:val="22"/>
          <w:szCs w:val="22"/>
        </w:rPr>
        <w:t>Yoshie Fruchter / Guitare, Oud</w:t>
      </w:r>
    </w:p>
    <w:p w14:paraId="0000003B" w14:textId="77777777" w:rsidR="000273AC" w:rsidRDefault="00000000">
      <w:pPr>
        <w:jc w:val="center"/>
        <w:rPr>
          <w:rFonts w:ascii="Lexend" w:eastAsia="Lexend" w:hAnsi="Lexend" w:cs="Lexend"/>
          <w:sz w:val="22"/>
          <w:szCs w:val="22"/>
        </w:rPr>
      </w:pPr>
      <w:r>
        <w:rPr>
          <w:rFonts w:ascii="Lexend" w:eastAsia="Lexend" w:hAnsi="Lexend" w:cs="Lexend"/>
          <w:sz w:val="22"/>
          <w:szCs w:val="22"/>
        </w:rPr>
        <w:t>Reine Rubis / Chant</w:t>
      </w:r>
    </w:p>
    <w:p w14:paraId="0000003C" w14:textId="77777777" w:rsidR="000273AC" w:rsidRDefault="00000000">
      <w:pPr>
        <w:jc w:val="center"/>
        <w:rPr>
          <w:rFonts w:ascii="Lexend" w:eastAsia="Lexend" w:hAnsi="Lexend" w:cs="Lexend"/>
          <w:sz w:val="22"/>
          <w:szCs w:val="22"/>
        </w:rPr>
      </w:pPr>
      <w:r>
        <w:rPr>
          <w:rFonts w:ascii="Lexend" w:eastAsia="Lexend" w:hAnsi="Lexend" w:cs="Lexend"/>
          <w:sz w:val="22"/>
          <w:szCs w:val="22"/>
        </w:rPr>
        <w:t>Gurvan Zytynski / Dj, Laptop, Synths</w:t>
      </w:r>
    </w:p>
    <w:p w14:paraId="0000003D" w14:textId="77777777" w:rsidR="000273AC" w:rsidRDefault="00000000">
      <w:pPr>
        <w:jc w:val="center"/>
        <w:rPr>
          <w:rFonts w:ascii="Lexend" w:eastAsia="Lexend" w:hAnsi="Lexend" w:cs="Lexend"/>
          <w:sz w:val="22"/>
          <w:szCs w:val="22"/>
        </w:rPr>
      </w:pPr>
      <w:r>
        <w:rPr>
          <w:rFonts w:ascii="Lexend" w:eastAsia="Lexend" w:hAnsi="Lexend" w:cs="Lexend"/>
          <w:sz w:val="22"/>
          <w:szCs w:val="22"/>
        </w:rPr>
        <w:t>Adhil Mirghani / Percussions</w:t>
      </w:r>
    </w:p>
    <w:p w14:paraId="0000003E" w14:textId="77777777" w:rsidR="000273AC" w:rsidRDefault="00000000">
      <w:pPr>
        <w:jc w:val="center"/>
        <w:rPr>
          <w:rFonts w:ascii="Lexend" w:eastAsia="Lexend" w:hAnsi="Lexend" w:cs="Lexend"/>
          <w:sz w:val="22"/>
          <w:szCs w:val="22"/>
        </w:rPr>
      </w:pPr>
      <w:r>
        <w:rPr>
          <w:rFonts w:ascii="Lexend" w:eastAsia="Lexend" w:hAnsi="Lexend" w:cs="Lexend"/>
          <w:sz w:val="22"/>
          <w:szCs w:val="22"/>
        </w:rPr>
        <w:t>Clémence Lasme / Basse, Contrebasse</w:t>
      </w:r>
    </w:p>
    <w:p w14:paraId="0000003F" w14:textId="77777777" w:rsidR="000273AC" w:rsidRDefault="000273AC">
      <w:pPr>
        <w:jc w:val="center"/>
        <w:rPr>
          <w:rFonts w:ascii="Lexend" w:eastAsia="Lexend" w:hAnsi="Lexend" w:cs="Lexend"/>
          <w:sz w:val="22"/>
          <w:szCs w:val="22"/>
        </w:rPr>
      </w:pPr>
    </w:p>
    <w:p w14:paraId="00000040" w14:textId="77777777" w:rsidR="000273AC" w:rsidRDefault="000273AC">
      <w:pPr>
        <w:jc w:val="center"/>
        <w:rPr>
          <w:rFonts w:ascii="Lexend" w:eastAsia="Lexend" w:hAnsi="Lexend" w:cs="Lexend"/>
          <w:sz w:val="22"/>
          <w:szCs w:val="22"/>
        </w:rPr>
      </w:pPr>
    </w:p>
    <w:p w14:paraId="00000041" w14:textId="77777777" w:rsidR="000273AC" w:rsidRDefault="000273AC">
      <w:pPr>
        <w:rPr>
          <w:rFonts w:ascii="Lexend" w:eastAsia="Lexend" w:hAnsi="Lexend" w:cs="Lexend"/>
          <w:sz w:val="22"/>
          <w:szCs w:val="22"/>
          <w:shd w:val="clear" w:color="auto" w:fill="D9EAD3"/>
        </w:rPr>
      </w:pPr>
    </w:p>
    <w:p w14:paraId="00000042" w14:textId="77777777" w:rsidR="000273AC" w:rsidRDefault="000273AC">
      <w:pPr>
        <w:jc w:val="center"/>
        <w:rPr>
          <w:rFonts w:ascii="Lexend" w:eastAsia="Lexend" w:hAnsi="Lexend" w:cs="Lexend"/>
          <w:sz w:val="22"/>
          <w:szCs w:val="22"/>
          <w:shd w:val="clear" w:color="auto" w:fill="D9EAD3"/>
        </w:rPr>
      </w:pPr>
    </w:p>
    <w:p w14:paraId="00000043"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Myriam Beldi</w:t>
      </w:r>
      <w:r>
        <w:rPr>
          <w:rFonts w:ascii="Lexend" w:eastAsia="Lexend" w:hAnsi="Lexend" w:cs="Lexend"/>
          <w:sz w:val="22"/>
          <w:szCs w:val="22"/>
        </w:rPr>
        <w:t xml:space="preserve"> → Chanteuse</w:t>
      </w:r>
    </w:p>
    <w:p w14:paraId="00000044"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Chaabi, Chanson</w:t>
      </w:r>
    </w:p>
    <w:p w14:paraId="00000045" w14:textId="77777777" w:rsidR="000273AC" w:rsidRDefault="00000000">
      <w:pPr>
        <w:jc w:val="center"/>
        <w:rPr>
          <w:rFonts w:ascii="Lexend" w:eastAsia="Lexend" w:hAnsi="Lexend" w:cs="Lexend"/>
          <w:sz w:val="22"/>
          <w:szCs w:val="22"/>
        </w:rPr>
      </w:pPr>
      <w:r>
        <w:rPr>
          <w:rFonts w:ascii="Lexend" w:eastAsia="Lexend" w:hAnsi="Lexend" w:cs="Lexend"/>
          <w:sz w:val="22"/>
          <w:szCs w:val="22"/>
        </w:rPr>
        <w:t>Paris Alger</w:t>
      </w:r>
    </w:p>
    <w:p w14:paraId="00000046" w14:textId="77777777" w:rsidR="000273AC" w:rsidRDefault="000273AC">
      <w:pPr>
        <w:pBdr>
          <w:top w:val="nil"/>
          <w:left w:val="nil"/>
          <w:bottom w:val="nil"/>
          <w:right w:val="nil"/>
          <w:between w:val="nil"/>
        </w:pBdr>
        <w:rPr>
          <w:rFonts w:ascii="Lexend" w:eastAsia="Lexend" w:hAnsi="Lexend" w:cs="Lexend"/>
          <w:sz w:val="22"/>
          <w:szCs w:val="22"/>
          <w:u w:val="single"/>
          <w:shd w:val="clear" w:color="auto" w:fill="FCE5CD"/>
        </w:rPr>
      </w:pPr>
    </w:p>
    <w:p w14:paraId="00000047" w14:textId="77777777" w:rsidR="000273AC" w:rsidRDefault="00000000">
      <w:pPr>
        <w:pBdr>
          <w:top w:val="nil"/>
          <w:left w:val="nil"/>
          <w:bottom w:val="nil"/>
          <w:right w:val="nil"/>
          <w:between w:val="nil"/>
        </w:pBdr>
        <w:jc w:val="both"/>
        <w:rPr>
          <w:rFonts w:ascii="Lexend" w:eastAsia="Lexend" w:hAnsi="Lexend" w:cs="Lexend"/>
          <w:sz w:val="22"/>
          <w:szCs w:val="22"/>
        </w:rPr>
      </w:pPr>
      <w:r>
        <w:rPr>
          <w:rFonts w:ascii="Lexend" w:eastAsia="Lexend" w:hAnsi="Lexend" w:cs="Lexend"/>
          <w:sz w:val="22"/>
          <w:szCs w:val="22"/>
        </w:rPr>
        <w:t>Spécialiste du Chaâbi, genre musical algérois, elle est l’une des rares artistes féminines à interpréter ce répertoire masculin depuis les années 1930-40. Formée à la musique arabo-andalouse de la Sanaa d’Alger, elle joue du Mandole, Banjo et Oud.</w:t>
      </w:r>
    </w:p>
    <w:p w14:paraId="00000048" w14:textId="77777777" w:rsidR="000273AC" w:rsidRDefault="00000000">
      <w:pPr>
        <w:pBdr>
          <w:top w:val="nil"/>
          <w:left w:val="nil"/>
          <w:bottom w:val="nil"/>
          <w:right w:val="nil"/>
          <w:between w:val="nil"/>
        </w:pBdr>
        <w:jc w:val="both"/>
        <w:rPr>
          <w:rFonts w:ascii="Lexend" w:eastAsia="Lexend" w:hAnsi="Lexend" w:cs="Lexend"/>
          <w:sz w:val="22"/>
          <w:szCs w:val="22"/>
        </w:rPr>
      </w:pPr>
      <w:r>
        <w:rPr>
          <w:rFonts w:ascii="Lexend" w:eastAsia="Lexend" w:hAnsi="Lexend" w:cs="Lexend"/>
          <w:sz w:val="22"/>
          <w:szCs w:val="22"/>
        </w:rPr>
        <w:t xml:space="preserve">En 2019, elle lance un nouveau projet avec Mohammed Abdennour, alias Ptit Moh, réinventant le Chaâbi en le chantant en français avec des textes originaux. </w:t>
      </w:r>
    </w:p>
    <w:p w14:paraId="00000049" w14:textId="77777777" w:rsidR="000273AC" w:rsidRDefault="000273AC">
      <w:pPr>
        <w:rPr>
          <w:rFonts w:ascii="Lexend" w:eastAsia="Lexend" w:hAnsi="Lexend" w:cs="Lexend"/>
          <w:sz w:val="22"/>
          <w:szCs w:val="22"/>
        </w:rPr>
      </w:pPr>
    </w:p>
    <w:p w14:paraId="0000004A" w14:textId="77777777" w:rsidR="000273AC" w:rsidRDefault="00000000">
      <w:pPr>
        <w:rPr>
          <w:rFonts w:ascii="Lexend" w:eastAsia="Lexend" w:hAnsi="Lexend" w:cs="Lexend"/>
          <w:sz w:val="22"/>
          <w:szCs w:val="22"/>
        </w:rPr>
      </w:pPr>
      <w:r>
        <w:rPr>
          <w:rFonts w:ascii="Lexend" w:eastAsia="Lexend" w:hAnsi="Lexend" w:cs="Lexend"/>
          <w:sz w:val="22"/>
          <w:szCs w:val="22"/>
        </w:rPr>
        <w:t xml:space="preserve">Son site : </w:t>
      </w:r>
      <w:hyperlink r:id="rId7">
        <w:r>
          <w:rPr>
            <w:rFonts w:ascii="Lexend" w:eastAsia="Lexend" w:hAnsi="Lexend" w:cs="Lexend"/>
            <w:color w:val="1155CC"/>
            <w:sz w:val="22"/>
            <w:szCs w:val="22"/>
            <w:u w:val="single"/>
          </w:rPr>
          <w:t>https://www.noamusic.fr/myriam-beldi</w:t>
        </w:r>
      </w:hyperlink>
    </w:p>
    <w:p w14:paraId="0000004B" w14:textId="77777777" w:rsidR="000273AC" w:rsidRDefault="00000000">
      <w:pPr>
        <w:rPr>
          <w:rFonts w:ascii="Lexend" w:eastAsia="Lexend" w:hAnsi="Lexend" w:cs="Lexend"/>
          <w:sz w:val="22"/>
          <w:szCs w:val="22"/>
        </w:rPr>
      </w:pPr>
      <w:r>
        <w:rPr>
          <w:rFonts w:ascii="Lexend" w:eastAsia="Lexend" w:hAnsi="Lexend" w:cs="Lexend"/>
          <w:sz w:val="22"/>
          <w:szCs w:val="22"/>
        </w:rPr>
        <w:t xml:space="preserve">Insta : </w:t>
      </w:r>
      <w:hyperlink r:id="rId8">
        <w:r>
          <w:rPr>
            <w:rFonts w:ascii="Lexend" w:eastAsia="Lexend" w:hAnsi="Lexend" w:cs="Lexend"/>
            <w:color w:val="1155CC"/>
            <w:sz w:val="22"/>
            <w:szCs w:val="22"/>
            <w:u w:val="single"/>
          </w:rPr>
          <w:t>https://www.instagram.com/myriambeldiofficial/</w:t>
        </w:r>
      </w:hyperlink>
    </w:p>
    <w:p w14:paraId="0000004C" w14:textId="77777777" w:rsidR="000273AC" w:rsidRDefault="00000000">
      <w:pPr>
        <w:rPr>
          <w:rFonts w:ascii="Lexend" w:eastAsia="Lexend" w:hAnsi="Lexend" w:cs="Lexend"/>
          <w:sz w:val="22"/>
          <w:szCs w:val="22"/>
        </w:rPr>
      </w:pPr>
      <w:r>
        <w:rPr>
          <w:rFonts w:ascii="Lexend" w:eastAsia="Lexend" w:hAnsi="Lexend" w:cs="Lexend"/>
          <w:sz w:val="22"/>
          <w:szCs w:val="22"/>
        </w:rPr>
        <w:t xml:space="preserve">Facebook : </w:t>
      </w:r>
      <w:hyperlink r:id="rId9">
        <w:r>
          <w:rPr>
            <w:rFonts w:ascii="Lexend" w:eastAsia="Lexend" w:hAnsi="Lexend" w:cs="Lexend"/>
            <w:color w:val="1155CC"/>
            <w:sz w:val="22"/>
            <w:szCs w:val="22"/>
            <w:u w:val="single"/>
          </w:rPr>
          <w:t>https://www.facebook.com/MyriamBeldiOfficial</w:t>
        </w:r>
      </w:hyperlink>
    </w:p>
    <w:p w14:paraId="0000004D" w14:textId="77777777" w:rsidR="000273AC" w:rsidRDefault="000273AC">
      <w:pPr>
        <w:pBdr>
          <w:top w:val="nil"/>
          <w:left w:val="nil"/>
          <w:bottom w:val="nil"/>
          <w:right w:val="nil"/>
          <w:between w:val="nil"/>
        </w:pBdr>
        <w:rPr>
          <w:rFonts w:ascii="Lexend" w:eastAsia="Lexend" w:hAnsi="Lexend" w:cs="Lexend"/>
          <w:sz w:val="22"/>
          <w:szCs w:val="22"/>
        </w:rPr>
      </w:pPr>
    </w:p>
    <w:p w14:paraId="0000004E" w14:textId="77777777" w:rsidR="000273AC" w:rsidRDefault="000273AC">
      <w:pPr>
        <w:pBdr>
          <w:top w:val="nil"/>
          <w:left w:val="nil"/>
          <w:bottom w:val="nil"/>
          <w:right w:val="nil"/>
          <w:between w:val="nil"/>
        </w:pBdr>
        <w:rPr>
          <w:rFonts w:ascii="Lexend" w:eastAsia="Lexend" w:hAnsi="Lexend" w:cs="Lexend"/>
          <w:sz w:val="22"/>
          <w:szCs w:val="22"/>
        </w:rPr>
      </w:pPr>
    </w:p>
    <w:p w14:paraId="0000004F" w14:textId="77777777" w:rsidR="000273AC" w:rsidRDefault="000273AC">
      <w:pPr>
        <w:rPr>
          <w:rFonts w:ascii="Lexend" w:eastAsia="Lexend" w:hAnsi="Lexend" w:cs="Lexend"/>
          <w:sz w:val="22"/>
          <w:szCs w:val="22"/>
          <w:shd w:val="clear" w:color="auto" w:fill="D9EAD3"/>
        </w:rPr>
      </w:pPr>
    </w:p>
    <w:p w14:paraId="00000050"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Deborah Sacks Minz</w:t>
      </w:r>
      <w:r>
        <w:rPr>
          <w:rFonts w:ascii="Lexend" w:eastAsia="Lexend" w:hAnsi="Lexend" w:cs="Lexend"/>
          <w:sz w:val="22"/>
          <w:szCs w:val="22"/>
        </w:rPr>
        <w:t xml:space="preserve"> → Chanteuse</w:t>
      </w:r>
    </w:p>
    <w:p w14:paraId="00000051"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Folk / Soul / Cheffe de choeur</w:t>
      </w:r>
    </w:p>
    <w:p w14:paraId="00000052" w14:textId="77777777" w:rsidR="000273AC" w:rsidRDefault="00000000">
      <w:pPr>
        <w:jc w:val="center"/>
        <w:rPr>
          <w:rFonts w:ascii="Lexend" w:eastAsia="Lexend" w:hAnsi="Lexend" w:cs="Lexend"/>
          <w:sz w:val="22"/>
          <w:szCs w:val="22"/>
        </w:rPr>
      </w:pPr>
      <w:r>
        <w:rPr>
          <w:rFonts w:ascii="Lexend" w:eastAsia="Lexend" w:hAnsi="Lexend" w:cs="Lexend"/>
          <w:sz w:val="22"/>
          <w:szCs w:val="22"/>
        </w:rPr>
        <w:t>New York</w:t>
      </w:r>
    </w:p>
    <w:p w14:paraId="00000053" w14:textId="77777777" w:rsidR="000273AC" w:rsidRDefault="000273AC">
      <w:pPr>
        <w:rPr>
          <w:rFonts w:ascii="Lexend" w:eastAsia="Lexend" w:hAnsi="Lexend" w:cs="Lexend"/>
          <w:sz w:val="22"/>
          <w:szCs w:val="22"/>
        </w:rPr>
      </w:pPr>
    </w:p>
    <w:p w14:paraId="00000054" w14:textId="77777777" w:rsidR="000273AC" w:rsidRDefault="00000000">
      <w:pPr>
        <w:jc w:val="both"/>
        <w:rPr>
          <w:rFonts w:ascii="Lexend" w:eastAsia="Lexend" w:hAnsi="Lexend" w:cs="Lexend"/>
          <w:sz w:val="22"/>
          <w:szCs w:val="22"/>
        </w:rPr>
      </w:pPr>
      <w:r>
        <w:rPr>
          <w:rFonts w:ascii="Lexend" w:eastAsia="Lexend" w:hAnsi="Lexend" w:cs="Lexend"/>
          <w:sz w:val="22"/>
          <w:szCs w:val="22"/>
        </w:rPr>
        <w:t>La rabbine Deborah Sacks Mintz accompagne celles et ceux qui souhaitent approfondir, affiner et enrichir leur pratique du chant et de la prière. Elle s'attache à intégrer le chant et la Torah comme outils essentiels pour révéler la spiritualité créative et authentique des communautés juives et du monde entier. Compositrice, chanteuse et multi-instrumentiste de renom, Deborah apprécie particulièrement le travail collaboratif artistique. En tant que membre fondatrice du Rising Song Institute de Hadar, elle a collaboré à plus d'une vingtaine d'albums avec une grande variété d'artistes.</w:t>
      </w:r>
    </w:p>
    <w:p w14:paraId="00000055" w14:textId="77777777" w:rsidR="000273AC" w:rsidRDefault="00000000">
      <w:pPr>
        <w:jc w:val="both"/>
        <w:rPr>
          <w:rFonts w:ascii="Lexend" w:eastAsia="Lexend" w:hAnsi="Lexend" w:cs="Lexend"/>
          <w:sz w:val="22"/>
          <w:szCs w:val="22"/>
        </w:rPr>
      </w:pPr>
      <w:r>
        <w:rPr>
          <w:rFonts w:ascii="Lexend" w:eastAsia="Lexend" w:hAnsi="Lexend" w:cs="Lexend"/>
          <w:sz w:val="22"/>
          <w:szCs w:val="22"/>
        </w:rPr>
        <w:t>Deborah a reçu l'ordination rabbinique du Séminaire théologique juif, où elle a également obtenu sa maîtrise en études féminines et de genre. Elle est titulaire de diplômes en musique et en anthropologie religieuse de l'Université du Michigan. Elle enseigne à l'Institut Hadar, où elle dirige le département de prière et de musique.</w:t>
      </w:r>
    </w:p>
    <w:p w14:paraId="00000056" w14:textId="77777777" w:rsidR="000273AC" w:rsidRDefault="000273AC">
      <w:pPr>
        <w:rPr>
          <w:rFonts w:ascii="Lexend" w:eastAsia="Lexend" w:hAnsi="Lexend" w:cs="Lexend"/>
          <w:sz w:val="22"/>
          <w:szCs w:val="22"/>
        </w:rPr>
      </w:pPr>
    </w:p>
    <w:p w14:paraId="00000057" w14:textId="77777777" w:rsidR="000273AC" w:rsidRDefault="00000000">
      <w:pPr>
        <w:rPr>
          <w:rFonts w:ascii="Lexend" w:eastAsia="Lexend" w:hAnsi="Lexend" w:cs="Lexend"/>
          <w:sz w:val="22"/>
          <w:szCs w:val="22"/>
        </w:rPr>
      </w:pPr>
      <w:r>
        <w:rPr>
          <w:rFonts w:ascii="Lexend" w:eastAsia="Lexend" w:hAnsi="Lexend" w:cs="Lexend"/>
          <w:sz w:val="22"/>
          <w:szCs w:val="22"/>
        </w:rPr>
        <w:t xml:space="preserve">Son site : </w:t>
      </w:r>
      <w:hyperlink r:id="rId10">
        <w:r>
          <w:rPr>
            <w:rFonts w:ascii="Lexend" w:eastAsia="Lexend" w:hAnsi="Lexend" w:cs="Lexend"/>
            <w:color w:val="1155CC"/>
            <w:sz w:val="22"/>
            <w:szCs w:val="22"/>
            <w:u w:val="single"/>
          </w:rPr>
          <w:t>https://www.deborahsacksmintz.com/</w:t>
        </w:r>
      </w:hyperlink>
    </w:p>
    <w:p w14:paraId="00000058" w14:textId="77777777" w:rsidR="000273AC" w:rsidRDefault="00000000">
      <w:pPr>
        <w:rPr>
          <w:rFonts w:ascii="Lexend" w:eastAsia="Lexend" w:hAnsi="Lexend" w:cs="Lexend"/>
          <w:sz w:val="22"/>
          <w:szCs w:val="22"/>
        </w:rPr>
      </w:pPr>
      <w:r>
        <w:rPr>
          <w:rFonts w:ascii="Lexend" w:eastAsia="Lexend" w:hAnsi="Lexend" w:cs="Lexend"/>
          <w:sz w:val="22"/>
          <w:szCs w:val="22"/>
        </w:rPr>
        <w:t xml:space="preserve">Insta : </w:t>
      </w:r>
      <w:hyperlink r:id="rId11">
        <w:r>
          <w:rPr>
            <w:rFonts w:ascii="Lexend" w:eastAsia="Lexend" w:hAnsi="Lexend" w:cs="Lexend"/>
            <w:color w:val="1155CC"/>
            <w:sz w:val="22"/>
            <w:szCs w:val="22"/>
            <w:u w:val="single"/>
          </w:rPr>
          <w:t>https://www.instagram.com/debsmintz/?hl=fr</w:t>
        </w:r>
      </w:hyperlink>
    </w:p>
    <w:p w14:paraId="00000059" w14:textId="77777777" w:rsidR="000273AC" w:rsidRDefault="00000000">
      <w:pPr>
        <w:rPr>
          <w:rFonts w:ascii="Lexend" w:eastAsia="Lexend" w:hAnsi="Lexend" w:cs="Lexend"/>
          <w:sz w:val="22"/>
          <w:szCs w:val="22"/>
        </w:rPr>
      </w:pPr>
      <w:r>
        <w:rPr>
          <w:rFonts w:ascii="Lexend" w:eastAsia="Lexend" w:hAnsi="Lexend" w:cs="Lexend"/>
          <w:sz w:val="22"/>
          <w:szCs w:val="22"/>
        </w:rPr>
        <w:t xml:space="preserve">Soundcloud : </w:t>
      </w:r>
      <w:hyperlink r:id="rId12">
        <w:r>
          <w:rPr>
            <w:rFonts w:ascii="Lexend" w:eastAsia="Lexend" w:hAnsi="Lexend" w:cs="Lexend"/>
            <w:color w:val="1155CC"/>
            <w:sz w:val="22"/>
            <w:szCs w:val="22"/>
            <w:u w:val="single"/>
          </w:rPr>
          <w:t>https://soundcloud.com/debsacksmintz</w:t>
        </w:r>
      </w:hyperlink>
    </w:p>
    <w:p w14:paraId="0000005A" w14:textId="77777777" w:rsidR="000273AC" w:rsidRDefault="000273AC">
      <w:pPr>
        <w:rPr>
          <w:rFonts w:ascii="Lexend" w:eastAsia="Lexend" w:hAnsi="Lexend" w:cs="Lexend"/>
          <w:sz w:val="22"/>
          <w:szCs w:val="22"/>
        </w:rPr>
      </w:pPr>
    </w:p>
    <w:p w14:paraId="0000005B" w14:textId="77777777" w:rsidR="000273AC" w:rsidRDefault="000273AC">
      <w:pPr>
        <w:rPr>
          <w:rFonts w:ascii="Lexend" w:eastAsia="Lexend" w:hAnsi="Lexend" w:cs="Lexend"/>
          <w:sz w:val="22"/>
          <w:szCs w:val="22"/>
          <w:shd w:val="clear" w:color="auto" w:fill="D9EAD3"/>
        </w:rPr>
      </w:pPr>
    </w:p>
    <w:p w14:paraId="0000005C"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David Konopnicki</w:t>
      </w:r>
      <w:r>
        <w:rPr>
          <w:rFonts w:ascii="Lexend" w:eastAsia="Lexend" w:hAnsi="Lexend" w:cs="Lexend"/>
          <w:sz w:val="22"/>
          <w:szCs w:val="22"/>
        </w:rPr>
        <w:t xml:space="preserve"> → Direction Musicale, Guitares électriques, mandole</w:t>
      </w:r>
    </w:p>
    <w:p w14:paraId="0000005D"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AutorYno (Tzadik), ElectroSchmocks, Royal Pantone, Freakdom, Noa Music</w:t>
      </w:r>
    </w:p>
    <w:p w14:paraId="0000005E" w14:textId="77777777" w:rsidR="000273AC" w:rsidRDefault="00000000">
      <w:pPr>
        <w:jc w:val="center"/>
        <w:rPr>
          <w:rFonts w:ascii="Lexend" w:eastAsia="Lexend" w:hAnsi="Lexend" w:cs="Lexend"/>
          <w:sz w:val="22"/>
          <w:szCs w:val="22"/>
        </w:rPr>
      </w:pPr>
      <w:r>
        <w:rPr>
          <w:rFonts w:ascii="Lexend" w:eastAsia="Lexend" w:hAnsi="Lexend" w:cs="Lexend"/>
          <w:sz w:val="22"/>
          <w:szCs w:val="22"/>
        </w:rPr>
        <w:t>Paris / Forges-les-Eaux</w:t>
      </w:r>
    </w:p>
    <w:p w14:paraId="0000005F" w14:textId="77777777" w:rsidR="000273AC" w:rsidRDefault="000273AC">
      <w:pPr>
        <w:rPr>
          <w:rFonts w:ascii="Lexend" w:eastAsia="Lexend" w:hAnsi="Lexend" w:cs="Lexend"/>
          <w:sz w:val="22"/>
          <w:szCs w:val="22"/>
        </w:rPr>
      </w:pPr>
    </w:p>
    <w:p w14:paraId="00000060" w14:textId="77777777" w:rsidR="000273AC" w:rsidRDefault="00000000">
      <w:pPr>
        <w:jc w:val="both"/>
        <w:rPr>
          <w:rFonts w:ascii="Lexend" w:eastAsia="Lexend" w:hAnsi="Lexend" w:cs="Lexend"/>
          <w:sz w:val="22"/>
          <w:szCs w:val="22"/>
        </w:rPr>
      </w:pPr>
      <w:r>
        <w:rPr>
          <w:rFonts w:ascii="Lexend" w:eastAsia="Lexend" w:hAnsi="Lexend" w:cs="Lexend"/>
          <w:sz w:val="22"/>
          <w:szCs w:val="22"/>
        </w:rPr>
        <w:t xml:space="preserve">Konop est guitariste, compositeur et réalisateur d’albums. Touche à tout et boulimique d’aventures musicales, il a sillonné l’Europe avec ses projets musicaux et traversé l’Atlantique pour goûter un aperçu du rêve américain. Avec son trio </w:t>
      </w:r>
      <w:hyperlink r:id="rId13">
        <w:r>
          <w:rPr>
            <w:rFonts w:ascii="Lexend" w:eastAsia="Lexend" w:hAnsi="Lexend" w:cs="Lexend"/>
            <w:i/>
            <w:iCs/>
            <w:color w:val="1155CC"/>
            <w:sz w:val="22"/>
            <w:szCs w:val="22"/>
            <w:u w:val="single"/>
          </w:rPr>
          <w:t>AutorYno</w:t>
        </w:r>
      </w:hyperlink>
      <w:r>
        <w:rPr>
          <w:rFonts w:ascii="Lexend" w:eastAsia="Lexend" w:hAnsi="Lexend" w:cs="Lexend"/>
          <w:sz w:val="22"/>
          <w:szCs w:val="22"/>
        </w:rPr>
        <w:t xml:space="preserve">, Rock Klezmer mutant où il officie à la guitare fretless, il signe plusieurs disques sur le label </w:t>
      </w:r>
      <w:hyperlink r:id="rId14">
        <w:r>
          <w:rPr>
            <w:rFonts w:ascii="Lexend" w:eastAsia="Lexend" w:hAnsi="Lexend" w:cs="Lexend"/>
            <w:color w:val="1155CC"/>
            <w:sz w:val="22"/>
            <w:szCs w:val="22"/>
            <w:u w:val="single"/>
          </w:rPr>
          <w:t>Tzadik</w:t>
        </w:r>
      </w:hyperlink>
      <w:r>
        <w:rPr>
          <w:rFonts w:ascii="Lexend" w:eastAsia="Lexend" w:hAnsi="Lexend" w:cs="Lexend"/>
          <w:sz w:val="22"/>
          <w:szCs w:val="22"/>
        </w:rPr>
        <w:t xml:space="preserve"> de John Zorn. David est un musicien protéiforme. Il a participé à de nombreux projets : membre de </w:t>
      </w:r>
      <w:r>
        <w:rPr>
          <w:rFonts w:ascii="Lexend" w:eastAsia="Lexend" w:hAnsi="Lexend" w:cs="Lexend"/>
          <w:i/>
          <w:iCs/>
          <w:sz w:val="22"/>
          <w:szCs w:val="22"/>
        </w:rPr>
        <w:t>Blasting Box</w:t>
      </w:r>
      <w:r>
        <w:rPr>
          <w:rFonts w:ascii="Lexend" w:eastAsia="Lexend" w:hAnsi="Lexend" w:cs="Lexend"/>
          <w:sz w:val="22"/>
          <w:szCs w:val="22"/>
        </w:rPr>
        <w:t xml:space="preserve"> et son rock fusion, expérimentateur avec </w:t>
      </w:r>
      <w:hyperlink r:id="rId15">
        <w:r>
          <w:rPr>
            <w:rFonts w:ascii="Lexend" w:eastAsia="Lexend" w:hAnsi="Lexend" w:cs="Lexend"/>
            <w:i/>
            <w:iCs/>
            <w:color w:val="1155CC"/>
            <w:sz w:val="22"/>
            <w:szCs w:val="22"/>
            <w:u w:val="single"/>
          </w:rPr>
          <w:t>Freakdom</w:t>
        </w:r>
      </w:hyperlink>
      <w:r>
        <w:rPr>
          <w:rFonts w:ascii="Lexend" w:eastAsia="Lexend" w:hAnsi="Lexend" w:cs="Lexend"/>
          <w:sz w:val="22"/>
          <w:szCs w:val="22"/>
        </w:rPr>
        <w:t xml:space="preserve"> et son jazz libre pour le label Chant Records, auprès de </w:t>
      </w:r>
      <w:hyperlink r:id="rId16">
        <w:r>
          <w:rPr>
            <w:rFonts w:ascii="Lexend" w:eastAsia="Lexend" w:hAnsi="Lexend" w:cs="Lexend"/>
            <w:color w:val="1155CC"/>
            <w:sz w:val="22"/>
            <w:szCs w:val="22"/>
            <w:u w:val="single"/>
          </w:rPr>
          <w:t>Denis Cuniot</w:t>
        </w:r>
      </w:hyperlink>
      <w:r>
        <w:rPr>
          <w:rFonts w:ascii="Lexend" w:eastAsia="Lexend" w:hAnsi="Lexend" w:cs="Lexend"/>
          <w:sz w:val="22"/>
          <w:szCs w:val="22"/>
        </w:rPr>
        <w:t xml:space="preserve"> pour un duo Klezmer mystique, créateur de </w:t>
      </w:r>
      <w:r>
        <w:rPr>
          <w:rFonts w:ascii="Lexend" w:eastAsia="Lexend" w:hAnsi="Lexend" w:cs="Lexend"/>
          <w:i/>
          <w:iCs/>
          <w:sz w:val="22"/>
          <w:szCs w:val="22"/>
        </w:rPr>
        <w:t>ElectroSchmocks</w:t>
      </w:r>
      <w:r>
        <w:rPr>
          <w:rFonts w:ascii="Lexend" w:eastAsia="Lexend" w:hAnsi="Lexend" w:cs="Lexend"/>
          <w:sz w:val="22"/>
          <w:szCs w:val="22"/>
        </w:rPr>
        <w:t xml:space="preserve"> et enfin avec Tina Tictone pour le duo </w:t>
      </w:r>
      <w:hyperlink r:id="rId17">
        <w:r>
          <w:rPr>
            <w:rFonts w:ascii="Lexend" w:eastAsia="Lexend" w:hAnsi="Lexend" w:cs="Lexend"/>
            <w:i/>
            <w:iCs/>
            <w:color w:val="1155CC"/>
            <w:sz w:val="22"/>
            <w:szCs w:val="22"/>
            <w:u w:val="single"/>
          </w:rPr>
          <w:t>Royal Pantone</w:t>
        </w:r>
      </w:hyperlink>
      <w:r>
        <w:rPr>
          <w:rFonts w:ascii="Lexend" w:eastAsia="Lexend" w:hAnsi="Lexend" w:cs="Lexend"/>
          <w:sz w:val="22"/>
          <w:szCs w:val="22"/>
        </w:rPr>
        <w:t>.</w:t>
      </w:r>
    </w:p>
    <w:p w14:paraId="00000061" w14:textId="77777777" w:rsidR="000273AC" w:rsidRDefault="00000000">
      <w:pPr>
        <w:jc w:val="both"/>
        <w:rPr>
          <w:rFonts w:ascii="Lexend" w:eastAsia="Lexend" w:hAnsi="Lexend" w:cs="Lexend"/>
          <w:sz w:val="22"/>
          <w:szCs w:val="22"/>
        </w:rPr>
      </w:pPr>
      <w:r>
        <w:rPr>
          <w:rFonts w:ascii="Lexend" w:eastAsia="Lexend" w:hAnsi="Lexend" w:cs="Lexend"/>
          <w:sz w:val="22"/>
          <w:szCs w:val="22"/>
        </w:rPr>
        <w:t xml:space="preserve">Directeur Artistique et compositeur pour </w:t>
      </w:r>
      <w:hyperlink r:id="rId18">
        <w:r>
          <w:rPr>
            <w:rFonts w:ascii="Lexend" w:eastAsia="Lexend" w:hAnsi="Lexend" w:cs="Lexend"/>
            <w:color w:val="1155CC"/>
            <w:sz w:val="22"/>
            <w:szCs w:val="22"/>
            <w:u w:val="single"/>
          </w:rPr>
          <w:t>Noa Music,</w:t>
        </w:r>
      </w:hyperlink>
      <w:r>
        <w:rPr>
          <w:rFonts w:ascii="Lexend" w:eastAsia="Lexend" w:hAnsi="Lexend" w:cs="Lexend"/>
          <w:sz w:val="22"/>
          <w:szCs w:val="22"/>
        </w:rPr>
        <w:t xml:space="preserve"> il réalise plusieurs albums pour </w:t>
      </w:r>
      <w:r>
        <w:rPr>
          <w:rFonts w:ascii="Lexend" w:eastAsia="Lexend" w:hAnsi="Lexend" w:cs="Lexend"/>
          <w:i/>
          <w:iCs/>
          <w:sz w:val="22"/>
          <w:szCs w:val="22"/>
        </w:rPr>
        <w:t>Vanessee Vulcane, Gary Lucas, Livingstone, Balimaya, Myriam Beldi, Hannah Helene, Sugar &amp; Tiger</w:t>
      </w:r>
      <w:r>
        <w:rPr>
          <w:rFonts w:ascii="Lexend" w:eastAsia="Lexend" w:hAnsi="Lexend" w:cs="Lexend"/>
          <w:sz w:val="22"/>
          <w:szCs w:val="22"/>
        </w:rPr>
        <w:t xml:space="preserve"> et il est résident aux </w:t>
      </w:r>
      <w:hyperlink r:id="rId19">
        <w:r>
          <w:rPr>
            <w:rFonts w:ascii="Lexend" w:eastAsia="Lexend" w:hAnsi="Lexend" w:cs="Lexend"/>
            <w:color w:val="1155CC"/>
            <w:sz w:val="22"/>
            <w:szCs w:val="22"/>
            <w:u w:val="single"/>
          </w:rPr>
          <w:t>Studios 4A Sound Factory</w:t>
        </w:r>
      </w:hyperlink>
      <w:r>
        <w:rPr>
          <w:rFonts w:ascii="Lexend" w:eastAsia="Lexend" w:hAnsi="Lexend" w:cs="Lexend"/>
          <w:sz w:val="22"/>
          <w:szCs w:val="22"/>
        </w:rPr>
        <w:t xml:space="preserve">. Depuis 2022, David est aussi compositeur et producteur de musiques originales pour des </w:t>
      </w:r>
      <w:hyperlink r:id="rId20">
        <w:r>
          <w:rPr>
            <w:rFonts w:ascii="Lexend" w:eastAsia="Lexend" w:hAnsi="Lexend" w:cs="Lexend"/>
            <w:color w:val="1155CC"/>
            <w:sz w:val="22"/>
            <w:szCs w:val="22"/>
            <w:u w:val="single"/>
          </w:rPr>
          <w:t>films documentaires</w:t>
        </w:r>
      </w:hyperlink>
      <w:r>
        <w:rPr>
          <w:rFonts w:ascii="Lexend" w:eastAsia="Lexend" w:hAnsi="Lexend" w:cs="Lexend"/>
          <w:sz w:val="22"/>
          <w:szCs w:val="22"/>
        </w:rPr>
        <w:t>.</w:t>
      </w:r>
    </w:p>
    <w:p w14:paraId="00000062" w14:textId="77777777" w:rsidR="000273AC" w:rsidRDefault="00000000">
      <w:pPr>
        <w:jc w:val="both"/>
        <w:rPr>
          <w:rFonts w:ascii="Lexend" w:eastAsia="Lexend" w:hAnsi="Lexend" w:cs="Lexend"/>
          <w:sz w:val="22"/>
          <w:szCs w:val="22"/>
        </w:rPr>
      </w:pPr>
      <w:r>
        <w:rPr>
          <w:rFonts w:ascii="Lexend" w:eastAsia="Lexend" w:hAnsi="Lexend" w:cs="Lexend"/>
          <w:sz w:val="22"/>
          <w:szCs w:val="22"/>
        </w:rPr>
        <w:t xml:space="preserve">Fondateur de la </w:t>
      </w:r>
      <w:hyperlink r:id="rId21">
        <w:r>
          <w:rPr>
            <w:rFonts w:ascii="Lexend" w:eastAsia="Lexend" w:hAnsi="Lexend" w:cs="Lexend"/>
            <w:color w:val="1155CC"/>
            <w:sz w:val="22"/>
            <w:szCs w:val="22"/>
            <w:u w:val="single"/>
          </w:rPr>
          <w:t>SUM</w:t>
        </w:r>
      </w:hyperlink>
      <w:r>
        <w:rPr>
          <w:rFonts w:ascii="Lexend" w:eastAsia="Lexend" w:hAnsi="Lexend" w:cs="Lexend"/>
          <w:sz w:val="22"/>
          <w:szCs w:val="22"/>
        </w:rPr>
        <w:t xml:space="preserve"> et ses studios, école et festival, moteur de « Alors on le fait ? » et ses échanges musicaux avec l’Europe des Balkans, Konop est à la fois un artiste et un artisan de la musique sous toutes ses formes sociales. </w:t>
      </w:r>
    </w:p>
    <w:p w14:paraId="00000063" w14:textId="77777777" w:rsidR="000273AC" w:rsidRDefault="000273AC">
      <w:pPr>
        <w:jc w:val="both"/>
        <w:rPr>
          <w:rFonts w:ascii="Lexend" w:eastAsia="Lexend" w:hAnsi="Lexend" w:cs="Lexend"/>
          <w:sz w:val="22"/>
          <w:szCs w:val="22"/>
        </w:rPr>
      </w:pPr>
    </w:p>
    <w:p w14:paraId="00000064" w14:textId="77777777" w:rsidR="000273AC" w:rsidRDefault="00000000">
      <w:pPr>
        <w:jc w:val="both"/>
        <w:rPr>
          <w:rFonts w:ascii="Lexend" w:eastAsia="Lexend" w:hAnsi="Lexend" w:cs="Lexend"/>
          <w:sz w:val="22"/>
          <w:szCs w:val="22"/>
        </w:rPr>
      </w:pPr>
      <w:hyperlink r:id="rId22">
        <w:r>
          <w:rPr>
            <w:rFonts w:ascii="Lexend" w:eastAsia="Lexend" w:hAnsi="Lexend" w:cs="Lexend"/>
            <w:color w:val="1155CC"/>
            <w:sz w:val="22"/>
            <w:szCs w:val="22"/>
            <w:u w:val="single"/>
          </w:rPr>
          <w:t>https://www.noamusic.fr</w:t>
        </w:r>
      </w:hyperlink>
    </w:p>
    <w:p w14:paraId="00000065" w14:textId="77777777" w:rsidR="000273AC" w:rsidRDefault="000273AC">
      <w:pPr>
        <w:rPr>
          <w:rFonts w:ascii="Lexend" w:eastAsia="Lexend" w:hAnsi="Lexend" w:cs="Lexend"/>
          <w:sz w:val="22"/>
          <w:szCs w:val="22"/>
        </w:rPr>
      </w:pPr>
    </w:p>
    <w:p w14:paraId="00000066" w14:textId="77777777" w:rsidR="000273AC" w:rsidRDefault="000273AC">
      <w:pPr>
        <w:rPr>
          <w:rFonts w:ascii="Lexend" w:eastAsia="Lexend" w:hAnsi="Lexend" w:cs="Lexend"/>
          <w:sz w:val="22"/>
          <w:szCs w:val="22"/>
        </w:rPr>
      </w:pPr>
    </w:p>
    <w:p w14:paraId="00000067"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Ptit Moh</w:t>
      </w:r>
      <w:r>
        <w:rPr>
          <w:rFonts w:ascii="Lexend" w:eastAsia="Lexend" w:hAnsi="Lexend" w:cs="Lexend"/>
          <w:sz w:val="22"/>
          <w:szCs w:val="22"/>
        </w:rPr>
        <w:t xml:space="preserve"> → Direction Musicale, mandole et banjo</w:t>
      </w:r>
    </w:p>
    <w:p w14:paraId="00000068"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Gnawa Diffusion, El Gusto, Idir, Myriam Beldi,</w:t>
      </w:r>
    </w:p>
    <w:p w14:paraId="00000069" w14:textId="77777777" w:rsidR="000273AC" w:rsidRDefault="00000000">
      <w:pPr>
        <w:jc w:val="center"/>
        <w:rPr>
          <w:rFonts w:ascii="Lexend" w:eastAsia="Lexend" w:hAnsi="Lexend" w:cs="Lexend"/>
          <w:sz w:val="22"/>
          <w:szCs w:val="22"/>
        </w:rPr>
      </w:pPr>
      <w:r>
        <w:rPr>
          <w:rFonts w:ascii="Lexend" w:eastAsia="Lexend" w:hAnsi="Lexend" w:cs="Lexend"/>
          <w:sz w:val="22"/>
          <w:szCs w:val="22"/>
        </w:rPr>
        <w:t>Paris Alger</w:t>
      </w:r>
    </w:p>
    <w:p w14:paraId="0000006A" w14:textId="77777777" w:rsidR="000273AC" w:rsidRDefault="000273AC">
      <w:pPr>
        <w:jc w:val="center"/>
        <w:rPr>
          <w:rFonts w:ascii="Lexend" w:eastAsia="Lexend" w:hAnsi="Lexend" w:cs="Lexend"/>
          <w:sz w:val="22"/>
          <w:szCs w:val="22"/>
        </w:rPr>
      </w:pPr>
    </w:p>
    <w:p w14:paraId="0000006B" w14:textId="77777777" w:rsidR="000273AC" w:rsidRDefault="00000000">
      <w:pPr>
        <w:spacing w:after="240"/>
        <w:rPr>
          <w:rFonts w:ascii="Lexend" w:eastAsia="Lexend" w:hAnsi="Lexend" w:cs="Lexend"/>
          <w:sz w:val="22"/>
          <w:szCs w:val="22"/>
        </w:rPr>
      </w:pPr>
      <w:r>
        <w:rPr>
          <w:rFonts w:ascii="Lexend" w:eastAsia="Lexend" w:hAnsi="Lexend" w:cs="Lexend"/>
          <w:sz w:val="22"/>
          <w:szCs w:val="22"/>
        </w:rPr>
        <w:t>Ptit Moh, alias Mohamed Abdennour, joueur de mandole algérien et de banjo, est un maître du Chaâbi.</w:t>
      </w:r>
    </w:p>
    <w:p w14:paraId="0000006C" w14:textId="77777777" w:rsidR="000273AC" w:rsidRDefault="00000000">
      <w:pPr>
        <w:spacing w:before="240" w:after="240"/>
        <w:jc w:val="both"/>
        <w:rPr>
          <w:rFonts w:ascii="Lexend" w:eastAsia="Lexend" w:hAnsi="Lexend" w:cs="Lexend"/>
          <w:sz w:val="22"/>
          <w:szCs w:val="22"/>
        </w:rPr>
      </w:pPr>
      <w:r>
        <w:rPr>
          <w:rFonts w:ascii="Lexend" w:eastAsia="Lexend" w:hAnsi="Lexend" w:cs="Lexend"/>
          <w:sz w:val="22"/>
          <w:szCs w:val="22"/>
        </w:rPr>
        <w:t>Il aide à la diffusion et la connaissance du banjo, de la mandoline, du gumbri, de la guitare, du laúd et du oud Algériens. Il rencontre Amar Ezzahi, un des maîtres du chaâbi algérois en 1983, alors qu’il n’a que 17 ans. Il travaille avec lui dans les nombreuses fêtes de mariage. Il joue au banjo auprès du maître, étudie la mandole dans la musique chaâbi et part à Paris dans les années 1990, pendant la Décennie Noire durant laquelle Amar Ezzahi avait décidé de ne plus chanter. Ptit Moh étudie la musique pour pouvoir travailler en France, et joue alors avec Alabina, Chico and the Gypsies, Idir, Safy Boutella et participe à des musiques de films. Amazigh Kateb fait appel à lui en 1999 pour rejoindre Gnawa Diffusion. Il crée également le Ptit Moh Project. Il participe à l’album Desert Rebel, aux albums « Renayates » de Houria Aichi, et « Ya Bhar » de Malya Saadi. En 2014, il collabore avec le joueur de flamenco, Juan Carmona, rencontre magistrale entre le chaâbi et le flamenco. Enfin, Ptit Moh est le directeur artistique de l’Orchestre El Gusto.</w:t>
      </w:r>
    </w:p>
    <w:p w14:paraId="0000006D" w14:textId="77777777" w:rsidR="000273AC" w:rsidRDefault="00000000">
      <w:pPr>
        <w:rPr>
          <w:rFonts w:ascii="Lexend" w:eastAsia="Lexend" w:hAnsi="Lexend" w:cs="Lexend"/>
          <w:sz w:val="22"/>
          <w:szCs w:val="22"/>
        </w:rPr>
      </w:pPr>
      <w:hyperlink r:id="rId23">
        <w:r>
          <w:rPr>
            <w:rFonts w:ascii="Lexend" w:eastAsia="Lexend" w:hAnsi="Lexend" w:cs="Lexend"/>
            <w:color w:val="1155CC"/>
            <w:sz w:val="22"/>
            <w:szCs w:val="22"/>
            <w:u w:val="single"/>
          </w:rPr>
          <w:t>https://fr.wikipedia.org/wiki/Ptit_Moh</w:t>
        </w:r>
      </w:hyperlink>
    </w:p>
    <w:p w14:paraId="0000006E" w14:textId="77777777" w:rsidR="000273AC" w:rsidRDefault="000273AC">
      <w:pPr>
        <w:rPr>
          <w:rFonts w:ascii="Lexend" w:eastAsia="Lexend" w:hAnsi="Lexend" w:cs="Lexend"/>
          <w:sz w:val="22"/>
          <w:szCs w:val="22"/>
        </w:rPr>
      </w:pPr>
    </w:p>
    <w:p w14:paraId="0000006F" w14:textId="77777777" w:rsidR="000273AC" w:rsidRDefault="00000000">
      <w:pPr>
        <w:rPr>
          <w:rFonts w:ascii="Lexend" w:eastAsia="Lexend" w:hAnsi="Lexend" w:cs="Lexend"/>
          <w:sz w:val="22"/>
          <w:szCs w:val="22"/>
        </w:rPr>
      </w:pPr>
      <w:r>
        <w:rPr>
          <w:rFonts w:ascii="Lexend" w:eastAsia="Lexend" w:hAnsi="Lexend" w:cs="Lexend"/>
          <w:sz w:val="22"/>
          <w:szCs w:val="22"/>
        </w:rPr>
        <w:t xml:space="preserve">Son site : </w:t>
      </w:r>
      <w:hyperlink r:id="rId24">
        <w:r>
          <w:rPr>
            <w:rFonts w:ascii="Lexend" w:eastAsia="Lexend" w:hAnsi="Lexend" w:cs="Lexend"/>
            <w:color w:val="1155CC"/>
            <w:sz w:val="22"/>
            <w:szCs w:val="22"/>
            <w:u w:val="single"/>
          </w:rPr>
          <w:t>http://ptitmohofficiel.com/</w:t>
        </w:r>
      </w:hyperlink>
    </w:p>
    <w:p w14:paraId="00000070" w14:textId="77777777" w:rsidR="000273AC" w:rsidRDefault="00000000">
      <w:pPr>
        <w:rPr>
          <w:rFonts w:ascii="Lexend" w:eastAsia="Lexend" w:hAnsi="Lexend" w:cs="Lexend"/>
          <w:sz w:val="22"/>
          <w:szCs w:val="22"/>
        </w:rPr>
      </w:pPr>
      <w:r>
        <w:rPr>
          <w:rFonts w:ascii="Lexend" w:eastAsia="Lexend" w:hAnsi="Lexend" w:cs="Lexend"/>
          <w:sz w:val="22"/>
          <w:szCs w:val="22"/>
        </w:rPr>
        <w:t xml:space="preserve">Insta : </w:t>
      </w:r>
      <w:hyperlink r:id="rId25">
        <w:r>
          <w:rPr>
            <w:rFonts w:ascii="Lexend" w:eastAsia="Lexend" w:hAnsi="Lexend" w:cs="Lexend"/>
            <w:color w:val="1155CC"/>
            <w:sz w:val="22"/>
            <w:szCs w:val="22"/>
            <w:u w:val="single"/>
          </w:rPr>
          <w:t>https://www.instagram.com/ptitmohofficiel/?hl=fr</w:t>
        </w:r>
      </w:hyperlink>
    </w:p>
    <w:p w14:paraId="00000071" w14:textId="77777777" w:rsidR="000273AC" w:rsidRDefault="00000000">
      <w:pPr>
        <w:rPr>
          <w:rFonts w:ascii="Lexend" w:eastAsia="Lexend" w:hAnsi="Lexend" w:cs="Lexend"/>
          <w:sz w:val="22"/>
          <w:szCs w:val="22"/>
          <w:shd w:val="clear" w:color="auto" w:fill="D9EAD3"/>
        </w:rPr>
      </w:pPr>
      <w:r>
        <w:rPr>
          <w:rFonts w:ascii="Lexend" w:eastAsia="Lexend" w:hAnsi="Lexend" w:cs="Lexend"/>
          <w:sz w:val="22"/>
          <w:szCs w:val="22"/>
        </w:rPr>
        <w:t xml:space="preserve">Facebook : </w:t>
      </w:r>
      <w:hyperlink r:id="rId26">
        <w:r>
          <w:rPr>
            <w:rFonts w:ascii="Lexend" w:eastAsia="Lexend" w:hAnsi="Lexend" w:cs="Lexend"/>
            <w:color w:val="1155CC"/>
            <w:sz w:val="22"/>
            <w:szCs w:val="22"/>
            <w:u w:val="single"/>
          </w:rPr>
          <w:t>https://www.facebook.com/PtitMohOfficiel/?locale=fr_FR</w:t>
        </w:r>
      </w:hyperlink>
    </w:p>
    <w:p w14:paraId="00000072" w14:textId="77777777" w:rsidR="000273AC" w:rsidRDefault="000273AC">
      <w:pPr>
        <w:rPr>
          <w:rFonts w:ascii="Lexend" w:eastAsia="Lexend" w:hAnsi="Lexend" w:cs="Lexend"/>
          <w:sz w:val="22"/>
          <w:szCs w:val="22"/>
          <w:shd w:val="clear" w:color="auto" w:fill="D9EAD3"/>
        </w:rPr>
      </w:pPr>
    </w:p>
    <w:p w14:paraId="00000073" w14:textId="77777777" w:rsidR="000273AC" w:rsidRDefault="000273AC">
      <w:pPr>
        <w:rPr>
          <w:rFonts w:ascii="Lexend" w:eastAsia="Lexend" w:hAnsi="Lexend" w:cs="Lexend"/>
          <w:sz w:val="22"/>
          <w:szCs w:val="22"/>
          <w:shd w:val="clear" w:color="auto" w:fill="D9EAD3"/>
        </w:rPr>
      </w:pPr>
    </w:p>
    <w:p w14:paraId="00000074" w14:textId="77777777" w:rsidR="000273AC" w:rsidRDefault="000273AC">
      <w:pPr>
        <w:rPr>
          <w:rFonts w:ascii="Lexend" w:eastAsia="Lexend" w:hAnsi="Lexend" w:cs="Lexend"/>
          <w:sz w:val="22"/>
          <w:szCs w:val="22"/>
          <w:shd w:val="clear" w:color="auto" w:fill="D9EAD3"/>
        </w:rPr>
      </w:pPr>
    </w:p>
    <w:p w14:paraId="00000075"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Yoshie Fruchter</w:t>
      </w:r>
      <w:r>
        <w:rPr>
          <w:rFonts w:ascii="Lexend" w:eastAsia="Lexend" w:hAnsi="Lexend" w:cs="Lexend"/>
          <w:sz w:val="22"/>
          <w:szCs w:val="22"/>
        </w:rPr>
        <w:t xml:space="preserve"> → Guitare et Oud</w:t>
      </w:r>
    </w:p>
    <w:p w14:paraId="00000076"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 xml:space="preserve">Pitom (Tzadik), Sandcatchers, David Krakauer, Yiddish Princess, Deborah Sacks, etc, </w:t>
      </w:r>
    </w:p>
    <w:p w14:paraId="00000077" w14:textId="77777777" w:rsidR="000273AC" w:rsidRDefault="00000000">
      <w:pPr>
        <w:jc w:val="center"/>
        <w:rPr>
          <w:rFonts w:ascii="Lexend" w:eastAsia="Lexend" w:hAnsi="Lexend" w:cs="Lexend"/>
          <w:sz w:val="22"/>
          <w:szCs w:val="22"/>
        </w:rPr>
      </w:pPr>
      <w:r>
        <w:rPr>
          <w:rFonts w:ascii="Lexend" w:eastAsia="Lexend" w:hAnsi="Lexend" w:cs="Lexend"/>
          <w:sz w:val="22"/>
          <w:szCs w:val="22"/>
        </w:rPr>
        <w:t>New York</w:t>
      </w:r>
    </w:p>
    <w:p w14:paraId="00000078" w14:textId="77777777" w:rsidR="000273AC" w:rsidRDefault="000273AC">
      <w:pPr>
        <w:rPr>
          <w:rFonts w:ascii="Lexend" w:eastAsia="Lexend" w:hAnsi="Lexend" w:cs="Lexend"/>
          <w:sz w:val="22"/>
          <w:szCs w:val="22"/>
        </w:rPr>
      </w:pPr>
    </w:p>
    <w:p w14:paraId="00000079" w14:textId="77777777" w:rsidR="000273AC" w:rsidRDefault="00000000">
      <w:pPr>
        <w:ind w:firstLine="720"/>
        <w:jc w:val="both"/>
        <w:rPr>
          <w:rFonts w:ascii="Lexend" w:eastAsia="Lexend" w:hAnsi="Lexend" w:cs="Lexend"/>
          <w:sz w:val="22"/>
          <w:szCs w:val="22"/>
        </w:rPr>
      </w:pPr>
      <w:r>
        <w:rPr>
          <w:rFonts w:ascii="Lexend" w:eastAsia="Lexend" w:hAnsi="Lexend" w:cs="Lexend"/>
          <w:sz w:val="22"/>
          <w:szCs w:val="22"/>
        </w:rPr>
        <w:t>Les talents de Yoshie en tant que musicien, compositeur et chef d'orchestre transcendent les frontières. Sa musique originale est unique par son questionnement de la composition à partir de l'héritage juif et par l'audace des réponses qu'elle apporte. Il a dirigé une multitude de projets différents, dont le groupe de rock avant-gardiste Pitom (</w:t>
      </w:r>
      <w:r>
        <w:rPr>
          <w:rFonts w:ascii="Lexend" w:eastAsia="Lexend" w:hAnsi="Lexend" w:cs="Lexend"/>
          <w:i/>
          <w:iCs/>
          <w:sz w:val="22"/>
          <w:szCs w:val="22"/>
        </w:rPr>
        <w:t>Tzadik</w:t>
      </w:r>
      <w:r>
        <w:rPr>
          <w:rFonts w:ascii="Lexend" w:eastAsia="Lexend" w:hAnsi="Lexend" w:cs="Lexend"/>
          <w:sz w:val="22"/>
          <w:szCs w:val="22"/>
        </w:rPr>
        <w:t xml:space="preserve">), le groupe Sandcatchers aux influences moyen-orientales et américaines, et bien d'autres. Outre ses propres projets, Yoshie est un musicien de studio très demandé et a travaillé avec John Zorn, Frank London, Marilyn Lerner, Zeb Bangash, David Krakauer, Joey Weisenberg, Basya Shechter, Eitan Katz, Deborah Sacks Mintz et bien d'autres. </w:t>
      </w:r>
    </w:p>
    <w:p w14:paraId="0000007A" w14:textId="77777777" w:rsidR="000273AC" w:rsidRDefault="000273AC">
      <w:pPr>
        <w:jc w:val="both"/>
        <w:rPr>
          <w:rFonts w:ascii="Lexend" w:eastAsia="Lexend" w:hAnsi="Lexend" w:cs="Lexend"/>
          <w:sz w:val="22"/>
          <w:szCs w:val="22"/>
        </w:rPr>
      </w:pPr>
    </w:p>
    <w:p w14:paraId="0000007B" w14:textId="77777777" w:rsidR="000273AC" w:rsidRDefault="00000000">
      <w:pPr>
        <w:rPr>
          <w:rFonts w:ascii="Lexend" w:eastAsia="Lexend" w:hAnsi="Lexend" w:cs="Lexend"/>
          <w:sz w:val="22"/>
          <w:szCs w:val="22"/>
        </w:rPr>
      </w:pPr>
      <w:r>
        <w:rPr>
          <w:rFonts w:ascii="Lexend" w:eastAsia="Lexend" w:hAnsi="Lexend" w:cs="Lexend"/>
          <w:sz w:val="22"/>
          <w:szCs w:val="22"/>
        </w:rPr>
        <w:t xml:space="preserve">Son site : </w:t>
      </w:r>
      <w:hyperlink r:id="rId27">
        <w:r>
          <w:rPr>
            <w:rFonts w:ascii="Lexend" w:eastAsia="Lexend" w:hAnsi="Lexend" w:cs="Lexend"/>
            <w:color w:val="1155CC"/>
            <w:sz w:val="22"/>
            <w:szCs w:val="22"/>
            <w:u w:val="single"/>
          </w:rPr>
          <w:t>https://www.yoshiefruchtermusic.com/</w:t>
        </w:r>
      </w:hyperlink>
    </w:p>
    <w:p w14:paraId="0000007C" w14:textId="77777777" w:rsidR="000273AC" w:rsidRDefault="00000000">
      <w:pPr>
        <w:rPr>
          <w:rFonts w:ascii="Lexend" w:eastAsia="Lexend" w:hAnsi="Lexend" w:cs="Lexend"/>
          <w:sz w:val="22"/>
          <w:szCs w:val="22"/>
        </w:rPr>
      </w:pPr>
      <w:hyperlink r:id="rId28">
        <w:r>
          <w:rPr>
            <w:rFonts w:ascii="Lexend" w:eastAsia="Lexend" w:hAnsi="Lexend" w:cs="Lexend"/>
            <w:color w:val="1155CC"/>
            <w:sz w:val="22"/>
            <w:szCs w:val="22"/>
            <w:u w:val="single"/>
          </w:rPr>
          <w:t>https://en.wikipedia.org/wiki/Yoshie_Fruchter</w:t>
        </w:r>
      </w:hyperlink>
    </w:p>
    <w:p w14:paraId="0000007D" w14:textId="77777777" w:rsidR="000273AC" w:rsidRDefault="00000000">
      <w:pPr>
        <w:rPr>
          <w:rFonts w:ascii="Lexend" w:eastAsia="Lexend" w:hAnsi="Lexend" w:cs="Lexend"/>
          <w:sz w:val="22"/>
          <w:szCs w:val="22"/>
        </w:rPr>
      </w:pPr>
      <w:r>
        <w:rPr>
          <w:rFonts w:ascii="Lexend" w:eastAsia="Lexend" w:hAnsi="Lexend" w:cs="Lexend"/>
          <w:sz w:val="22"/>
          <w:szCs w:val="22"/>
        </w:rPr>
        <w:t xml:space="preserve">Insta : </w:t>
      </w:r>
      <w:hyperlink r:id="rId29">
        <w:r>
          <w:rPr>
            <w:rFonts w:ascii="Lexend" w:eastAsia="Lexend" w:hAnsi="Lexend" w:cs="Lexend"/>
            <w:color w:val="1155CC"/>
            <w:sz w:val="22"/>
            <w:szCs w:val="22"/>
            <w:u w:val="single"/>
          </w:rPr>
          <w:t>https://www.instagram.com/yoshiefruchter/</w:t>
        </w:r>
      </w:hyperlink>
    </w:p>
    <w:p w14:paraId="0000007E" w14:textId="77777777" w:rsidR="000273AC" w:rsidRDefault="000273AC">
      <w:pPr>
        <w:rPr>
          <w:rFonts w:ascii="Lexend" w:eastAsia="Lexend" w:hAnsi="Lexend" w:cs="Lexend"/>
          <w:sz w:val="22"/>
          <w:szCs w:val="22"/>
        </w:rPr>
      </w:pPr>
    </w:p>
    <w:p w14:paraId="0000007F" w14:textId="77777777" w:rsidR="000273AC" w:rsidRDefault="000273AC">
      <w:pPr>
        <w:rPr>
          <w:rFonts w:ascii="Lexend" w:eastAsia="Lexend" w:hAnsi="Lexend" w:cs="Lexend"/>
          <w:sz w:val="22"/>
          <w:szCs w:val="22"/>
        </w:rPr>
      </w:pPr>
    </w:p>
    <w:p w14:paraId="00000080" w14:textId="77777777" w:rsidR="000273AC" w:rsidRDefault="000273AC">
      <w:pPr>
        <w:rPr>
          <w:rFonts w:ascii="Lexend" w:eastAsia="Lexend" w:hAnsi="Lexend" w:cs="Lexend"/>
          <w:sz w:val="22"/>
          <w:szCs w:val="22"/>
        </w:rPr>
      </w:pPr>
    </w:p>
    <w:p w14:paraId="00000081"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Clémence Lasme</w:t>
      </w:r>
      <w:r>
        <w:rPr>
          <w:rFonts w:ascii="Lexend" w:eastAsia="Lexend" w:hAnsi="Lexend" w:cs="Lexend"/>
          <w:sz w:val="22"/>
          <w:szCs w:val="22"/>
        </w:rPr>
        <w:t xml:space="preserve"> → Contrebasse et basse électrique</w:t>
      </w:r>
    </w:p>
    <w:p w14:paraId="00000082"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Lysistrata, Pomme, Nash, Lucie Antunes,</w:t>
      </w:r>
    </w:p>
    <w:p w14:paraId="00000083" w14:textId="77777777" w:rsidR="000273AC" w:rsidRDefault="00000000">
      <w:pPr>
        <w:jc w:val="center"/>
        <w:rPr>
          <w:rFonts w:ascii="Lexend" w:eastAsia="Lexend" w:hAnsi="Lexend" w:cs="Lexend"/>
          <w:sz w:val="22"/>
          <w:szCs w:val="22"/>
        </w:rPr>
      </w:pPr>
      <w:r>
        <w:rPr>
          <w:rFonts w:ascii="Lexend" w:eastAsia="Lexend" w:hAnsi="Lexend" w:cs="Lexend"/>
          <w:sz w:val="22"/>
          <w:szCs w:val="22"/>
        </w:rPr>
        <w:t>Paris</w:t>
      </w:r>
    </w:p>
    <w:p w14:paraId="00000084" w14:textId="77777777" w:rsidR="000273AC" w:rsidRDefault="000273AC">
      <w:pPr>
        <w:pBdr>
          <w:top w:val="nil"/>
          <w:left w:val="nil"/>
          <w:bottom w:val="nil"/>
          <w:right w:val="nil"/>
          <w:between w:val="nil"/>
        </w:pBdr>
        <w:rPr>
          <w:rFonts w:ascii="Lexend" w:eastAsia="Lexend" w:hAnsi="Lexend" w:cs="Lexend"/>
          <w:sz w:val="22"/>
          <w:szCs w:val="22"/>
        </w:rPr>
      </w:pPr>
    </w:p>
    <w:p w14:paraId="00000085" w14:textId="77777777" w:rsidR="000273AC" w:rsidRDefault="00000000">
      <w:pPr>
        <w:pBdr>
          <w:top w:val="nil"/>
          <w:left w:val="nil"/>
          <w:bottom w:val="nil"/>
          <w:right w:val="nil"/>
          <w:between w:val="nil"/>
        </w:pBdr>
        <w:ind w:firstLine="720"/>
        <w:jc w:val="both"/>
        <w:rPr>
          <w:rFonts w:ascii="Lexend" w:eastAsia="Lexend" w:hAnsi="Lexend" w:cs="Lexend"/>
          <w:sz w:val="22"/>
          <w:szCs w:val="22"/>
        </w:rPr>
      </w:pPr>
      <w:r>
        <w:rPr>
          <w:rFonts w:ascii="Lexend" w:eastAsia="Lexend" w:hAnsi="Lexend" w:cs="Lexend"/>
          <w:sz w:val="22"/>
          <w:szCs w:val="22"/>
        </w:rPr>
        <w:t>Après onze ans de formation classique en contrebasse, complétée par un an de technique jazz, c’est avec la musique psychédélique de Moodoïd que Clémence commence sa carrière au sein de la scène pop. Ses goûts éclectiques la mèneront vers des collaborations artistiques françaises et internationales variées, et elle devient une figure musicale incontournable de la scène parisienne. Elle joue, entre autres, avec Thé Limiñanas, Pomme, Lucie Antunes, Cheikh Ibra Fam, Jeanne Balibar, Nach, Canine, Lisa Li-Lund, Asaf Avidan…</w:t>
      </w:r>
    </w:p>
    <w:p w14:paraId="00000086" w14:textId="77777777" w:rsidR="000273AC" w:rsidRDefault="000273AC">
      <w:pPr>
        <w:pBdr>
          <w:top w:val="nil"/>
          <w:left w:val="nil"/>
          <w:bottom w:val="nil"/>
          <w:right w:val="nil"/>
          <w:between w:val="nil"/>
        </w:pBdr>
        <w:rPr>
          <w:rFonts w:ascii="Lexend" w:eastAsia="Lexend" w:hAnsi="Lexend" w:cs="Lexend"/>
          <w:sz w:val="22"/>
          <w:szCs w:val="22"/>
        </w:rPr>
      </w:pPr>
    </w:p>
    <w:p w14:paraId="00000087" w14:textId="77777777" w:rsidR="000273AC" w:rsidRDefault="00000000">
      <w:pPr>
        <w:rPr>
          <w:rFonts w:ascii="Lexend" w:eastAsia="Lexend" w:hAnsi="Lexend" w:cs="Lexend"/>
          <w:sz w:val="22"/>
          <w:szCs w:val="22"/>
        </w:rPr>
      </w:pPr>
      <w:r>
        <w:rPr>
          <w:rFonts w:ascii="Lexend" w:eastAsia="Lexend" w:hAnsi="Lexend" w:cs="Lexend"/>
          <w:sz w:val="22"/>
          <w:szCs w:val="22"/>
        </w:rPr>
        <w:t xml:space="preserve">Son site : </w:t>
      </w:r>
      <w:hyperlink r:id="rId30">
        <w:r>
          <w:rPr>
            <w:rFonts w:ascii="Lexend" w:eastAsia="Lexend" w:hAnsi="Lexend" w:cs="Lexend"/>
            <w:color w:val="1155CC"/>
            <w:sz w:val="22"/>
            <w:szCs w:val="22"/>
            <w:u w:val="single"/>
          </w:rPr>
          <w:t>https://www.clemencelasme.com/</w:t>
        </w:r>
      </w:hyperlink>
    </w:p>
    <w:p w14:paraId="00000088" w14:textId="77777777" w:rsidR="000273AC" w:rsidRDefault="00000000">
      <w:pPr>
        <w:rPr>
          <w:rFonts w:ascii="Lexend" w:eastAsia="Lexend" w:hAnsi="Lexend" w:cs="Lexend"/>
          <w:sz w:val="22"/>
          <w:szCs w:val="22"/>
        </w:rPr>
      </w:pPr>
      <w:r>
        <w:rPr>
          <w:rFonts w:ascii="Lexend" w:eastAsia="Lexend" w:hAnsi="Lexend" w:cs="Lexend"/>
          <w:sz w:val="22"/>
          <w:szCs w:val="22"/>
        </w:rPr>
        <w:t xml:space="preserve">Insta : </w:t>
      </w:r>
      <w:hyperlink r:id="rId31">
        <w:r>
          <w:rPr>
            <w:rFonts w:ascii="Lexend" w:eastAsia="Lexend" w:hAnsi="Lexend" w:cs="Lexend"/>
            <w:color w:val="1155CC"/>
            <w:sz w:val="22"/>
            <w:szCs w:val="22"/>
            <w:u w:val="single"/>
          </w:rPr>
          <w:t>https://www.instagram.com/clemencelasme/</w:t>
        </w:r>
      </w:hyperlink>
    </w:p>
    <w:p w14:paraId="00000089" w14:textId="77777777" w:rsidR="000273AC" w:rsidRDefault="00000000">
      <w:pPr>
        <w:rPr>
          <w:rFonts w:ascii="Lexend" w:eastAsia="Lexend" w:hAnsi="Lexend" w:cs="Lexend"/>
          <w:sz w:val="22"/>
          <w:szCs w:val="22"/>
        </w:rPr>
      </w:pPr>
      <w:r>
        <w:rPr>
          <w:rFonts w:ascii="Lexend" w:eastAsia="Lexend" w:hAnsi="Lexend" w:cs="Lexend"/>
          <w:sz w:val="22"/>
          <w:szCs w:val="22"/>
        </w:rPr>
        <w:t xml:space="preserve">Facebook : </w:t>
      </w:r>
      <w:hyperlink r:id="rId32">
        <w:r>
          <w:rPr>
            <w:rFonts w:ascii="Lexend" w:eastAsia="Lexend" w:hAnsi="Lexend" w:cs="Lexend"/>
            <w:color w:val="1155CC"/>
            <w:sz w:val="22"/>
            <w:szCs w:val="22"/>
            <w:u w:val="single"/>
          </w:rPr>
          <w:t>https://www.facebook.com/Clemence.Lasme.Bassplayer/</w:t>
        </w:r>
      </w:hyperlink>
    </w:p>
    <w:p w14:paraId="0000008A" w14:textId="77777777" w:rsidR="000273AC" w:rsidRDefault="000273AC">
      <w:pPr>
        <w:rPr>
          <w:rFonts w:ascii="Lexend" w:eastAsia="Lexend" w:hAnsi="Lexend" w:cs="Lexend"/>
          <w:sz w:val="22"/>
          <w:szCs w:val="22"/>
        </w:rPr>
      </w:pPr>
    </w:p>
    <w:p w14:paraId="0000008B" w14:textId="77777777" w:rsidR="000273AC" w:rsidRDefault="000273AC">
      <w:pPr>
        <w:rPr>
          <w:rFonts w:ascii="Lexend" w:eastAsia="Lexend" w:hAnsi="Lexend" w:cs="Lexend"/>
          <w:sz w:val="22"/>
          <w:szCs w:val="22"/>
        </w:rPr>
      </w:pPr>
    </w:p>
    <w:p w14:paraId="0000008C" w14:textId="77777777" w:rsidR="000273AC" w:rsidRDefault="000273AC">
      <w:pPr>
        <w:rPr>
          <w:rFonts w:ascii="Lexend" w:eastAsia="Lexend" w:hAnsi="Lexend" w:cs="Lexend"/>
          <w:sz w:val="22"/>
          <w:szCs w:val="22"/>
        </w:rPr>
      </w:pPr>
    </w:p>
    <w:p w14:paraId="0000008D" w14:textId="77777777" w:rsidR="000273AC" w:rsidRDefault="000273AC">
      <w:pPr>
        <w:rPr>
          <w:rFonts w:ascii="Lexend" w:eastAsia="Lexend" w:hAnsi="Lexend" w:cs="Lexend"/>
          <w:sz w:val="22"/>
          <w:szCs w:val="22"/>
        </w:rPr>
      </w:pPr>
    </w:p>
    <w:p w14:paraId="0000008E"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Reine Rubis</w:t>
      </w:r>
      <w:r>
        <w:rPr>
          <w:rFonts w:ascii="Lexend" w:eastAsia="Lexend" w:hAnsi="Lexend" w:cs="Lexend"/>
          <w:sz w:val="22"/>
          <w:szCs w:val="22"/>
        </w:rPr>
        <w:t xml:space="preserve"> → Chant</w:t>
      </w:r>
    </w:p>
    <w:p w14:paraId="0000008F"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Chants du monde judéo-arabe</w:t>
      </w:r>
    </w:p>
    <w:p w14:paraId="00000090" w14:textId="77777777" w:rsidR="000273AC" w:rsidRDefault="00000000">
      <w:pPr>
        <w:jc w:val="center"/>
        <w:rPr>
          <w:rFonts w:ascii="Lexend" w:eastAsia="Lexend" w:hAnsi="Lexend" w:cs="Lexend"/>
          <w:sz w:val="22"/>
          <w:szCs w:val="22"/>
        </w:rPr>
      </w:pPr>
      <w:r>
        <w:rPr>
          <w:rFonts w:ascii="Lexend" w:eastAsia="Lexend" w:hAnsi="Lexend" w:cs="Lexend"/>
          <w:sz w:val="22"/>
          <w:szCs w:val="22"/>
        </w:rPr>
        <w:t>Paris</w:t>
      </w:r>
    </w:p>
    <w:p w14:paraId="00000091" w14:textId="77777777" w:rsidR="000273AC" w:rsidRDefault="000273AC">
      <w:pPr>
        <w:jc w:val="center"/>
        <w:rPr>
          <w:rFonts w:ascii="Lexend" w:eastAsia="Lexend" w:hAnsi="Lexend" w:cs="Lexend"/>
          <w:i/>
          <w:iCs/>
          <w:sz w:val="22"/>
          <w:szCs w:val="22"/>
        </w:rPr>
      </w:pPr>
    </w:p>
    <w:p w14:paraId="00000092" w14:textId="77777777" w:rsidR="000273AC" w:rsidRDefault="00000000">
      <w:pPr>
        <w:jc w:val="both"/>
        <w:rPr>
          <w:rFonts w:ascii="Lexend" w:eastAsia="Lexend" w:hAnsi="Lexend" w:cs="Lexend"/>
          <w:sz w:val="22"/>
          <w:szCs w:val="22"/>
        </w:rPr>
      </w:pPr>
      <w:r>
        <w:rPr>
          <w:rFonts w:ascii="Lexend" w:eastAsia="Lexend" w:hAnsi="Lexend" w:cs="Lexend"/>
          <w:sz w:val="22"/>
          <w:szCs w:val="22"/>
        </w:rPr>
        <w:t>Reine Ruby chante en arabe, kabyle, ladino, hébreu, français, anglais... À travers le matrimoine du chant et de la musique, elle ravive l'héritage judéo-maghrébin transmis par nos grands-mères, et tisse un dialogue vivant entre langues, cultures et spiritualités. Sa pratique ouvre des espaces de guérison collective, de partage sensible, pour réinventer par-delà l'exil, la possibilité d’existences juives arabes, juives berbères et juives africaines.</w:t>
      </w:r>
    </w:p>
    <w:p w14:paraId="00000093" w14:textId="77777777" w:rsidR="000273AC" w:rsidRDefault="000273AC">
      <w:pPr>
        <w:rPr>
          <w:rFonts w:ascii="Lexend" w:eastAsia="Lexend" w:hAnsi="Lexend" w:cs="Lexend"/>
          <w:sz w:val="22"/>
          <w:szCs w:val="22"/>
          <w:shd w:val="clear" w:color="auto" w:fill="D9EAD3"/>
        </w:rPr>
      </w:pPr>
    </w:p>
    <w:p w14:paraId="00000094" w14:textId="77777777" w:rsidR="000273AC" w:rsidRDefault="000273AC">
      <w:pPr>
        <w:rPr>
          <w:rFonts w:ascii="Lexend" w:eastAsia="Lexend" w:hAnsi="Lexend" w:cs="Lexend"/>
          <w:sz w:val="22"/>
          <w:szCs w:val="22"/>
          <w:shd w:val="clear" w:color="auto" w:fill="D9EAD3"/>
        </w:rPr>
      </w:pPr>
    </w:p>
    <w:p w14:paraId="00000095" w14:textId="77777777" w:rsidR="000273AC" w:rsidRDefault="000273AC">
      <w:pPr>
        <w:rPr>
          <w:rFonts w:ascii="Lexend" w:eastAsia="Lexend" w:hAnsi="Lexend" w:cs="Lexend"/>
          <w:sz w:val="22"/>
          <w:szCs w:val="22"/>
          <w:shd w:val="clear" w:color="auto" w:fill="D9EAD3"/>
        </w:rPr>
      </w:pPr>
    </w:p>
    <w:p w14:paraId="00000096" w14:textId="77777777" w:rsidR="000273AC" w:rsidRDefault="000273AC">
      <w:pPr>
        <w:rPr>
          <w:rFonts w:ascii="Lexend" w:eastAsia="Lexend" w:hAnsi="Lexend" w:cs="Lexend"/>
          <w:sz w:val="22"/>
          <w:szCs w:val="22"/>
          <w:shd w:val="clear" w:color="auto" w:fill="D9EAD3"/>
        </w:rPr>
      </w:pPr>
    </w:p>
    <w:p w14:paraId="00000097" w14:textId="77777777" w:rsidR="000273AC" w:rsidRDefault="000273AC">
      <w:pPr>
        <w:rPr>
          <w:rFonts w:ascii="Lexend" w:eastAsia="Lexend" w:hAnsi="Lexend" w:cs="Lexend"/>
          <w:sz w:val="22"/>
          <w:szCs w:val="22"/>
          <w:shd w:val="clear" w:color="auto" w:fill="D9EAD3"/>
        </w:rPr>
      </w:pPr>
    </w:p>
    <w:p w14:paraId="00000098" w14:textId="77777777" w:rsidR="000273AC" w:rsidRDefault="000273AC">
      <w:pPr>
        <w:rPr>
          <w:rFonts w:ascii="Lexend" w:eastAsia="Lexend" w:hAnsi="Lexend" w:cs="Lexend"/>
          <w:sz w:val="22"/>
          <w:szCs w:val="22"/>
          <w:shd w:val="clear" w:color="auto" w:fill="D9EAD3"/>
        </w:rPr>
      </w:pPr>
    </w:p>
    <w:p w14:paraId="00000099" w14:textId="77777777" w:rsidR="000273AC" w:rsidRDefault="000273AC">
      <w:pPr>
        <w:rPr>
          <w:rFonts w:ascii="Lexend" w:eastAsia="Lexend" w:hAnsi="Lexend" w:cs="Lexend"/>
          <w:sz w:val="22"/>
          <w:szCs w:val="22"/>
          <w:shd w:val="clear" w:color="auto" w:fill="D9EAD3"/>
        </w:rPr>
      </w:pPr>
    </w:p>
    <w:p w14:paraId="0000009A"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Bleu Sang</w:t>
      </w:r>
      <w:r>
        <w:rPr>
          <w:rFonts w:ascii="Lexend" w:eastAsia="Lexend" w:hAnsi="Lexend" w:cs="Lexend"/>
          <w:sz w:val="22"/>
          <w:szCs w:val="22"/>
        </w:rPr>
        <w:t xml:space="preserve"> → DJ laptop + synths électroniques</w:t>
      </w:r>
    </w:p>
    <w:p w14:paraId="0000009B"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Electro, Klezmer, Oriental</w:t>
      </w:r>
    </w:p>
    <w:p w14:paraId="0000009C" w14:textId="77777777" w:rsidR="000273AC" w:rsidRDefault="00000000">
      <w:pPr>
        <w:jc w:val="center"/>
        <w:rPr>
          <w:rFonts w:ascii="Lexend" w:eastAsia="Lexend" w:hAnsi="Lexend" w:cs="Lexend"/>
          <w:sz w:val="22"/>
          <w:szCs w:val="22"/>
        </w:rPr>
      </w:pPr>
      <w:r>
        <w:rPr>
          <w:rFonts w:ascii="Lexend" w:eastAsia="Lexend" w:hAnsi="Lexend" w:cs="Lexend"/>
          <w:sz w:val="22"/>
          <w:szCs w:val="22"/>
        </w:rPr>
        <w:t>Sèvres, Varsovie</w:t>
      </w:r>
    </w:p>
    <w:p w14:paraId="0000009D" w14:textId="77777777" w:rsidR="000273AC" w:rsidRDefault="000273AC">
      <w:pPr>
        <w:rPr>
          <w:rFonts w:ascii="Lexend" w:eastAsia="Lexend" w:hAnsi="Lexend" w:cs="Lexend"/>
          <w:sz w:val="22"/>
          <w:szCs w:val="22"/>
        </w:rPr>
      </w:pPr>
    </w:p>
    <w:p w14:paraId="0000009E" w14:textId="77777777" w:rsidR="000273AC" w:rsidRDefault="00000000">
      <w:pPr>
        <w:jc w:val="both"/>
        <w:rPr>
          <w:rFonts w:ascii="Lexend" w:eastAsia="Lexend" w:hAnsi="Lexend" w:cs="Lexend"/>
          <w:sz w:val="22"/>
          <w:szCs w:val="22"/>
        </w:rPr>
      </w:pPr>
      <w:r>
        <w:rPr>
          <w:rFonts w:ascii="Lexend" w:eastAsia="Lexend" w:hAnsi="Lexend" w:cs="Lexend"/>
          <w:sz w:val="22"/>
          <w:szCs w:val="22"/>
        </w:rPr>
        <w:t>Bleu Sang, alias Gurvan Zytynski, DJ auteur compositeur et interprète, navigue vers les dancefloors de la nuit parisienne portant son mélange de chansons pop et de techno. Il est aussi le chef opérateur machines au sein d’ElectroSchmocks, où ses origines ashkénazes se nourrissent du renouveau de la musique Klezmer parisienne, et réciproquement.</w:t>
      </w:r>
    </w:p>
    <w:p w14:paraId="0000009F" w14:textId="77777777" w:rsidR="000273AC" w:rsidRDefault="000273AC">
      <w:pPr>
        <w:jc w:val="both"/>
        <w:rPr>
          <w:rFonts w:ascii="Lexend" w:eastAsia="Lexend" w:hAnsi="Lexend" w:cs="Lexend"/>
          <w:sz w:val="22"/>
          <w:szCs w:val="22"/>
        </w:rPr>
      </w:pPr>
    </w:p>
    <w:p w14:paraId="000000A0" w14:textId="77777777" w:rsidR="000273AC" w:rsidRDefault="000273AC">
      <w:pPr>
        <w:jc w:val="both"/>
        <w:rPr>
          <w:rFonts w:ascii="Lexend" w:eastAsia="Lexend" w:hAnsi="Lexend" w:cs="Lexend"/>
          <w:sz w:val="22"/>
          <w:szCs w:val="22"/>
        </w:rPr>
      </w:pPr>
    </w:p>
    <w:p w14:paraId="000000A1" w14:textId="77777777" w:rsidR="000273AC" w:rsidRDefault="00000000">
      <w:pPr>
        <w:jc w:val="center"/>
        <w:rPr>
          <w:rFonts w:ascii="Lexend" w:eastAsia="Lexend" w:hAnsi="Lexend" w:cs="Lexend"/>
          <w:sz w:val="22"/>
          <w:szCs w:val="22"/>
        </w:rPr>
      </w:pPr>
      <w:r>
        <w:rPr>
          <w:rFonts w:ascii="Lexend" w:eastAsia="Lexend" w:hAnsi="Lexend" w:cs="Lexend"/>
          <w:sz w:val="22"/>
          <w:szCs w:val="22"/>
          <w:shd w:val="clear" w:color="auto" w:fill="D9EAD3"/>
        </w:rPr>
        <w:t>Adhil Mirghani</w:t>
      </w:r>
      <w:r>
        <w:rPr>
          <w:rFonts w:ascii="Lexend" w:eastAsia="Lexend" w:hAnsi="Lexend" w:cs="Lexend"/>
          <w:sz w:val="22"/>
          <w:szCs w:val="22"/>
        </w:rPr>
        <w:t xml:space="preserve"> → percussions</w:t>
      </w:r>
    </w:p>
    <w:p w14:paraId="000000A2" w14:textId="77777777" w:rsidR="000273AC" w:rsidRDefault="00000000">
      <w:pPr>
        <w:jc w:val="center"/>
        <w:rPr>
          <w:rFonts w:ascii="Lexend" w:eastAsia="Lexend" w:hAnsi="Lexend" w:cs="Lexend"/>
          <w:i/>
          <w:iCs/>
          <w:sz w:val="22"/>
          <w:szCs w:val="22"/>
        </w:rPr>
      </w:pPr>
      <w:r>
        <w:rPr>
          <w:rFonts w:ascii="Lexend" w:eastAsia="Lexend" w:hAnsi="Lexend" w:cs="Lexend"/>
          <w:i/>
          <w:iCs/>
          <w:sz w:val="22"/>
          <w:szCs w:val="22"/>
        </w:rPr>
        <w:t>Gnawa / Chaabi</w:t>
      </w:r>
    </w:p>
    <w:p w14:paraId="000000A3" w14:textId="77777777" w:rsidR="000273AC" w:rsidRDefault="00000000">
      <w:pPr>
        <w:jc w:val="center"/>
        <w:rPr>
          <w:rFonts w:ascii="Lexend" w:eastAsia="Lexend" w:hAnsi="Lexend" w:cs="Lexend"/>
          <w:sz w:val="22"/>
          <w:szCs w:val="22"/>
        </w:rPr>
      </w:pPr>
      <w:r>
        <w:rPr>
          <w:rFonts w:ascii="Lexend" w:eastAsia="Lexend" w:hAnsi="Lexend" w:cs="Lexend"/>
          <w:sz w:val="22"/>
          <w:szCs w:val="22"/>
        </w:rPr>
        <w:t>Blois</w:t>
      </w:r>
    </w:p>
    <w:p w14:paraId="000000A4" w14:textId="77777777" w:rsidR="000273AC" w:rsidRDefault="000273AC">
      <w:pPr>
        <w:rPr>
          <w:rFonts w:ascii="Lexend" w:eastAsia="Lexend" w:hAnsi="Lexend" w:cs="Lexend"/>
          <w:sz w:val="22"/>
          <w:szCs w:val="22"/>
        </w:rPr>
      </w:pPr>
    </w:p>
    <w:p w14:paraId="000000A5" w14:textId="77777777" w:rsidR="000273AC" w:rsidRDefault="00000000">
      <w:pPr>
        <w:jc w:val="both"/>
        <w:rPr>
          <w:rFonts w:ascii="Lexend" w:eastAsia="Lexend" w:hAnsi="Lexend" w:cs="Lexend"/>
          <w:sz w:val="22"/>
          <w:szCs w:val="22"/>
        </w:rPr>
      </w:pPr>
      <w:r>
        <w:rPr>
          <w:rFonts w:ascii="Lexend" w:eastAsia="Lexend" w:hAnsi="Lexend" w:cs="Lexend"/>
          <w:sz w:val="22"/>
          <w:szCs w:val="22"/>
        </w:rPr>
        <w:t xml:space="preserve">Au premier temps, il y a le Maghreb, l'Afrique, une culture mêlée, musicalement riche qu'il s'approprie, invoquant les instruments percussifs traditionnels, </w:t>
      </w:r>
      <w:r>
        <w:rPr>
          <w:rFonts w:ascii="Lexend" w:eastAsia="Lexend" w:hAnsi="Lexend" w:cs="Lexend"/>
          <w:i/>
          <w:iCs/>
          <w:sz w:val="22"/>
          <w:szCs w:val="22"/>
        </w:rPr>
        <w:t xml:space="preserve">derbouka, bendir, djembé, </w:t>
      </w:r>
      <w:r>
        <w:rPr>
          <w:rFonts w:ascii="Lexend" w:eastAsia="Lexend" w:hAnsi="Lexend" w:cs="Lexend"/>
          <w:sz w:val="22"/>
          <w:szCs w:val="22"/>
        </w:rPr>
        <w:t>dont il frappe sincèrement les peaux d'un geste entier, pur. Un temps amenant l'autre, Adhil confronte ses mains à d'autres peaux, des bongos aux congas, au cajon. Le monde entier est représenté sur ses stands de percussions. C'est le cœur et les mains unis qui le conduisent en studio et sur les scènes du monde entier partageant les rythmes avec les "grands" ceux même qui l'ont inspiré : Aziz Sahmaoui, Marcus Miller, Mokhtar Samba, Jane Birkin, Kent, Enzo Enzo, Akli D, Malika Zarra, Diwan De Béchar, Gnawa Diffusion, Oum, Jamel Debbouze, Gad El Maleh, , Nuru Kane, Toumast, Houria Aichi, Juan Carmona, Ninio Josèlé, l’orchestre philharmonique de Leipzig, et tant d'autres… depuis 20 ans les mains dansent.</w:t>
      </w:r>
    </w:p>
    <w:p w14:paraId="000000A6" w14:textId="77777777" w:rsidR="000273AC" w:rsidRDefault="000273AC">
      <w:pPr>
        <w:rPr>
          <w:rFonts w:ascii="Lexend" w:eastAsia="Lexend" w:hAnsi="Lexend" w:cs="Lexend"/>
          <w:sz w:val="22"/>
          <w:szCs w:val="22"/>
        </w:rPr>
      </w:pPr>
    </w:p>
    <w:p w14:paraId="000000A7" w14:textId="77777777" w:rsidR="000273AC" w:rsidRDefault="00000000">
      <w:pPr>
        <w:rPr>
          <w:rFonts w:ascii="Lexend" w:eastAsia="Lexend" w:hAnsi="Lexend" w:cs="Lexend"/>
          <w:sz w:val="22"/>
          <w:szCs w:val="22"/>
        </w:rPr>
      </w:pPr>
      <w:r>
        <w:rPr>
          <w:rFonts w:ascii="Lexend" w:eastAsia="Lexend" w:hAnsi="Lexend" w:cs="Lexend"/>
          <w:sz w:val="22"/>
          <w:szCs w:val="22"/>
        </w:rPr>
        <w:t xml:space="preserve">Insta : </w:t>
      </w:r>
      <w:hyperlink r:id="rId33">
        <w:r>
          <w:rPr>
            <w:rFonts w:ascii="Lexend" w:eastAsia="Lexend" w:hAnsi="Lexend" w:cs="Lexend"/>
            <w:color w:val="1155CC"/>
            <w:sz w:val="22"/>
            <w:szCs w:val="22"/>
            <w:u w:val="single"/>
          </w:rPr>
          <w:t>https://www.instagram.com/adhilmirghani/?hl=fr</w:t>
        </w:r>
      </w:hyperlink>
    </w:p>
    <w:p w14:paraId="000000A8" w14:textId="77777777" w:rsidR="000273AC" w:rsidRDefault="00000000">
      <w:pPr>
        <w:rPr>
          <w:rFonts w:ascii="Lexend" w:eastAsia="Lexend" w:hAnsi="Lexend" w:cs="Lexend"/>
          <w:sz w:val="22"/>
          <w:szCs w:val="22"/>
        </w:rPr>
      </w:pPr>
      <w:r>
        <w:rPr>
          <w:rFonts w:ascii="Lexend" w:eastAsia="Lexend" w:hAnsi="Lexend" w:cs="Lexend"/>
          <w:sz w:val="22"/>
          <w:szCs w:val="22"/>
        </w:rPr>
        <w:t xml:space="preserve">Facebook : </w:t>
      </w:r>
      <w:hyperlink r:id="rId34">
        <w:r>
          <w:rPr>
            <w:rFonts w:ascii="Lexend" w:eastAsia="Lexend" w:hAnsi="Lexend" w:cs="Lexend"/>
            <w:color w:val="1155CC"/>
            <w:sz w:val="22"/>
            <w:szCs w:val="22"/>
            <w:u w:val="single"/>
          </w:rPr>
          <w:t>https://www.facebook.com/adhil.mirghani/?locale=fr_FR</w:t>
        </w:r>
      </w:hyperlink>
    </w:p>
    <w:p w14:paraId="000000A9" w14:textId="77777777" w:rsidR="000273AC" w:rsidRDefault="00000000">
      <w:pPr>
        <w:rPr>
          <w:rFonts w:ascii="Lexend" w:eastAsia="Lexend" w:hAnsi="Lexend" w:cs="Lexend"/>
          <w:sz w:val="22"/>
          <w:szCs w:val="22"/>
        </w:rPr>
      </w:pPr>
      <w:r>
        <w:rPr>
          <w:rFonts w:ascii="Lexend" w:eastAsia="Lexend" w:hAnsi="Lexend" w:cs="Lexend"/>
          <w:sz w:val="22"/>
          <w:szCs w:val="22"/>
        </w:rPr>
        <w:t xml:space="preserve">Apple music : </w:t>
      </w:r>
      <w:hyperlink r:id="rId35">
        <w:r>
          <w:rPr>
            <w:rFonts w:ascii="Lexend" w:eastAsia="Lexend" w:hAnsi="Lexend" w:cs="Lexend"/>
            <w:color w:val="1155CC"/>
            <w:sz w:val="22"/>
            <w:szCs w:val="22"/>
            <w:u w:val="single"/>
          </w:rPr>
          <w:t>Adhil MirghaniApple Musichttps://music.apple.com › artist › adhil-mirghani</w:t>
        </w:r>
      </w:hyperlink>
    </w:p>
    <w:p w14:paraId="000000AA" w14:textId="77777777" w:rsidR="000273AC" w:rsidRDefault="000273AC">
      <w:pPr>
        <w:rPr>
          <w:rFonts w:ascii="Lexend" w:eastAsia="Lexend" w:hAnsi="Lexend" w:cs="Lexend"/>
          <w:sz w:val="22"/>
          <w:szCs w:val="22"/>
        </w:rPr>
      </w:pPr>
    </w:p>
    <w:sectPr w:rsidR="000273AC">
      <w:headerReference w:type="default" r:id="rId36"/>
      <w:pgSz w:w="11906" w:h="16838"/>
      <w:pgMar w:top="992" w:right="1417" w:bottom="831"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C1176" w14:textId="77777777" w:rsidR="00E13F0E" w:rsidRDefault="00E13F0E">
      <w:r>
        <w:separator/>
      </w:r>
    </w:p>
  </w:endnote>
  <w:endnote w:type="continuationSeparator" w:id="0">
    <w:p w14:paraId="1C949FC7" w14:textId="77777777" w:rsidR="00E13F0E" w:rsidRDefault="00E1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1384E02-C2FC-8046-BCE2-74145D619D5C}"/>
    <w:embedItalic r:id="rId2" w:fontKey="{FA5E6D20-209C-994A-BB8E-33A8269763CA}"/>
  </w:font>
  <w:font w:name="Play">
    <w:charset w:val="00"/>
    <w:family w:val="auto"/>
    <w:pitch w:val="default"/>
    <w:embedRegular r:id="rId3" w:fontKey="{C57CB645-E484-2940-91D9-0338D8D0A883}"/>
  </w:font>
  <w:font w:name="Times New Roman">
    <w:panose1 w:val="02020603050405020304"/>
    <w:charset w:val="00"/>
    <w:family w:val="roman"/>
    <w:pitch w:val="variable"/>
    <w:sig w:usb0="E0002EFF" w:usb1="C000785B" w:usb2="00000009" w:usb3="00000000" w:csb0="000001FF" w:csb1="00000000"/>
    <w:embedRegular r:id="rId4" w:fontKey="{AF31F1C2-4E23-5B49-A929-9CE867BFBBC8}"/>
    <w:embedBold r:id="rId5" w:fontKey="{4B12C71A-B394-ED4B-8A9D-B09775B5B2D5}"/>
    <w:embedItalic r:id="rId6" w:fontKey="{2CD4674A-9045-1844-9434-790DFCC5B1DE}"/>
  </w:font>
  <w:font w:name="Aptos Display">
    <w:panose1 w:val="020B0004020202020204"/>
    <w:charset w:val="00"/>
    <w:family w:val="swiss"/>
    <w:pitch w:val="variable"/>
    <w:sig w:usb0="20000287" w:usb1="00000003" w:usb2="00000000" w:usb3="00000000" w:csb0="0000019F" w:csb1="00000000"/>
    <w:embedRegular r:id="rId7" w:fontKey="{212E31FF-B616-5443-A43B-85BD97B609FA}"/>
  </w:font>
  <w:font w:name="Lexend">
    <w:charset w:val="00"/>
    <w:family w:val="auto"/>
    <w:pitch w:val="default"/>
    <w:embedRegular r:id="rId8" w:fontKey="{6B10ABA2-A770-D741-83D1-05DE9A94EC1B}"/>
    <w:embedBold r:id="rId9" w:fontKey="{DB774EF5-4F14-3849-8D60-430D69B58C95}"/>
    <w:embedItalic r:id="rId10" w:fontKey="{2A8F63E8-80ED-4C4B-B2F6-8BBAA31B5B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DFA9D" w14:textId="77777777" w:rsidR="00E13F0E" w:rsidRDefault="00E13F0E">
      <w:r>
        <w:separator/>
      </w:r>
    </w:p>
  </w:footnote>
  <w:footnote w:type="continuationSeparator" w:id="0">
    <w:p w14:paraId="4627D27A" w14:textId="77777777" w:rsidR="00E13F0E" w:rsidRDefault="00E13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77777777" w:rsidR="000273AC" w:rsidRDefault="000273A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3AC"/>
    <w:rsid w:val="000273AC"/>
    <w:rsid w:val="005C053A"/>
    <w:rsid w:val="00B27430"/>
    <w:rsid w:val="00E13F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8DC481C8-3BFF-A84E-942A-85901961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outlineLvl w:val="5"/>
    </w:pPr>
    <w:rPr>
      <w:i/>
      <w:iCs/>
      <w:color w:val="595959"/>
    </w:rPr>
  </w:style>
  <w:style w:type="paragraph" w:styleId="Titre7">
    <w:name w:val="heading 7"/>
    <w:basedOn w:val="Normal"/>
    <w:next w:val="Normal"/>
    <w:link w:val="Titre7Car"/>
    <w:uiPriority w:val="9"/>
    <w:semiHidden/>
    <w:unhideWhenUsed/>
    <w:qFormat/>
    <w:rsid w:val="00215BC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15BC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15BCD"/>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Titre1Car">
    <w:name w:val="Titre 1 Car"/>
    <w:basedOn w:val="Policepardfaut"/>
    <w:uiPriority w:val="9"/>
    <w:rsid w:val="00215BC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215BC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215BCD"/>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215BCD"/>
    <w:rPr>
      <w:rFonts w:eastAsiaTheme="majorEastAsia" w:cstheme="majorBidi"/>
      <w:i/>
      <w:iCs/>
      <w:color w:val="0F4761" w:themeColor="accent1" w:themeShade="BF"/>
    </w:rPr>
  </w:style>
  <w:style w:type="character" w:customStyle="1" w:styleId="Titre5Car">
    <w:name w:val="Titre 5 Car"/>
    <w:basedOn w:val="Policepardfaut"/>
    <w:uiPriority w:val="9"/>
    <w:semiHidden/>
    <w:rsid w:val="00215BCD"/>
    <w:rPr>
      <w:rFonts w:eastAsiaTheme="majorEastAsia" w:cstheme="majorBidi"/>
      <w:color w:val="0F4761" w:themeColor="accent1" w:themeShade="BF"/>
    </w:rPr>
  </w:style>
  <w:style w:type="character" w:customStyle="1" w:styleId="Titre6Car">
    <w:name w:val="Titre 6 Car"/>
    <w:basedOn w:val="Policepardfaut"/>
    <w:uiPriority w:val="9"/>
    <w:semiHidden/>
    <w:rsid w:val="00215BC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15BC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15BC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15BCD"/>
    <w:rPr>
      <w:rFonts w:eastAsiaTheme="majorEastAsia" w:cstheme="majorBidi"/>
      <w:color w:val="272727" w:themeColor="text1" w:themeTint="D8"/>
    </w:rPr>
  </w:style>
  <w:style w:type="character" w:customStyle="1" w:styleId="TitreCar">
    <w:name w:val="Titre Car"/>
    <w:basedOn w:val="Policepardfaut"/>
    <w:uiPriority w:val="10"/>
    <w:rsid w:val="00215BCD"/>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215BC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15BCD"/>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15BCD"/>
    <w:rPr>
      <w:i/>
      <w:iCs/>
      <w:color w:val="404040" w:themeColor="text1" w:themeTint="BF"/>
    </w:rPr>
  </w:style>
  <w:style w:type="paragraph" w:styleId="Paragraphedeliste">
    <w:name w:val="List Paragraph"/>
    <w:basedOn w:val="Normal"/>
    <w:uiPriority w:val="34"/>
    <w:qFormat/>
    <w:rsid w:val="00215BCD"/>
    <w:pPr>
      <w:ind w:left="720"/>
      <w:contextualSpacing/>
    </w:pPr>
  </w:style>
  <w:style w:type="character" w:styleId="Accentuationintense">
    <w:name w:val="Intense Emphasis"/>
    <w:basedOn w:val="Policepardfaut"/>
    <w:uiPriority w:val="21"/>
    <w:qFormat/>
    <w:rsid w:val="00215BCD"/>
    <w:rPr>
      <w:i/>
      <w:iCs/>
      <w:color w:val="0F4761" w:themeColor="accent1" w:themeShade="BF"/>
    </w:rPr>
  </w:style>
  <w:style w:type="paragraph" w:styleId="Citationintense">
    <w:name w:val="Intense Quote"/>
    <w:basedOn w:val="Normal"/>
    <w:next w:val="Normal"/>
    <w:link w:val="CitationintenseCar"/>
    <w:uiPriority w:val="30"/>
    <w:qFormat/>
    <w:rsid w:val="00215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15BCD"/>
    <w:rPr>
      <w:i/>
      <w:iCs/>
      <w:color w:val="0F4761" w:themeColor="accent1" w:themeShade="BF"/>
    </w:rPr>
  </w:style>
  <w:style w:type="character" w:styleId="Rfrenceintense">
    <w:name w:val="Intense Reference"/>
    <w:basedOn w:val="Policepardfaut"/>
    <w:uiPriority w:val="32"/>
    <w:qFormat/>
    <w:rsid w:val="00215BCD"/>
    <w:rPr>
      <w:b/>
      <w:bCs/>
      <w:smallCaps/>
      <w:color w:val="0F4761" w:themeColor="accent1" w:themeShade="BF"/>
      <w:spacing w:val="5"/>
    </w:rPr>
  </w:style>
  <w:style w:type="paragraph" w:styleId="NormalWeb">
    <w:name w:val="Normal (Web)"/>
    <w:basedOn w:val="Normal"/>
    <w:uiPriority w:val="99"/>
    <w:semiHidden/>
    <w:unhideWhenUsed/>
    <w:rsid w:val="00215BC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Policepardfaut"/>
    <w:rsid w:val="00215BCD"/>
  </w:style>
  <w:style w:type="character" w:styleId="Lienhypertexte">
    <w:name w:val="Hyperlink"/>
    <w:basedOn w:val="Policepardfaut"/>
    <w:uiPriority w:val="99"/>
    <w:semiHidden/>
    <w:unhideWhenUsed/>
    <w:rsid w:val="00215BCD"/>
    <w:rPr>
      <w:color w:val="0000FF"/>
      <w:u w:val="single"/>
    </w:rPr>
  </w:style>
  <w:style w:type="paragraph" w:styleId="Sous-titr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utoryno.com/" TargetMode="External"/><Relationship Id="rId18" Type="http://schemas.openxmlformats.org/officeDocument/2006/relationships/hyperlink" Target="http://www.noamusic.fr/" TargetMode="External"/><Relationship Id="rId26" Type="http://schemas.openxmlformats.org/officeDocument/2006/relationships/hyperlink" Target="https://www.facebook.com/PtitMohOfficiel/?locale=fr_FR" TargetMode="External"/><Relationship Id="rId21" Type="http://schemas.openxmlformats.org/officeDocument/2006/relationships/hyperlink" Target="https://sum-asso.com/" TargetMode="External"/><Relationship Id="rId34" Type="http://schemas.openxmlformats.org/officeDocument/2006/relationships/hyperlink" Target="https://www.facebook.com/adhil.mirghani/?locale=fr_FR" TargetMode="External"/><Relationship Id="rId7" Type="http://schemas.openxmlformats.org/officeDocument/2006/relationships/hyperlink" Target="https://www.noamusic.fr/myriam-beldi" TargetMode="External"/><Relationship Id="rId12" Type="http://schemas.openxmlformats.org/officeDocument/2006/relationships/hyperlink" Target="https://soundcloud.com/debsacksmintz" TargetMode="External"/><Relationship Id="rId17" Type="http://schemas.openxmlformats.org/officeDocument/2006/relationships/hyperlink" Target="https://www.radiofrance.fr/francebleu/podcasts/nouvelle-scene-aquitaine-decouvrez-les-jeunes-artistes-de-notre-region/9-nuances-de-musiques-avec-royal-pantone-8546257" TargetMode="External"/><Relationship Id="rId25" Type="http://schemas.openxmlformats.org/officeDocument/2006/relationships/hyperlink" Target="https://www.instagram.com/ptitmohofficiel/?hl=fr" TargetMode="External"/><Relationship Id="rId33" Type="http://schemas.openxmlformats.org/officeDocument/2006/relationships/hyperlink" Target="https://www.instagram.com/adhilmirghani/?hl=f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adiofrance.fr/personnes/denis-cuniot" TargetMode="External"/><Relationship Id="rId20" Type="http://schemas.openxmlformats.org/officeDocument/2006/relationships/hyperlink" Target="https://www.film-documentaire.fr/4DACTION/w_fiche_createur/124615_0" TargetMode="External"/><Relationship Id="rId29" Type="http://schemas.openxmlformats.org/officeDocument/2006/relationships/hyperlink" Target="https://www.instagram.com/yoshiefruchte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debsmintz/?hl=fr" TargetMode="External"/><Relationship Id="rId24" Type="http://schemas.openxmlformats.org/officeDocument/2006/relationships/hyperlink" Target="http://ptitmohofficiel.com/" TargetMode="External"/><Relationship Id="rId32" Type="http://schemas.openxmlformats.org/officeDocument/2006/relationships/hyperlink" Target="https://www.facebook.com/Clemence.Lasme.Bassplaye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hantrecords.com/releases/freakdom-session-one/" TargetMode="External"/><Relationship Id="rId23" Type="http://schemas.openxmlformats.org/officeDocument/2006/relationships/hyperlink" Target="https://fr.wikipedia.org/wiki/Ptit_Moh" TargetMode="External"/><Relationship Id="rId28" Type="http://schemas.openxmlformats.org/officeDocument/2006/relationships/hyperlink" Target="https://en.wikipedia.org/wiki/Yoshie_Fruchter" TargetMode="External"/><Relationship Id="rId36" Type="http://schemas.openxmlformats.org/officeDocument/2006/relationships/header" Target="header1.xml"/><Relationship Id="rId10" Type="http://schemas.openxmlformats.org/officeDocument/2006/relationships/hyperlink" Target="https://www.deborahsacksmintz.com/" TargetMode="External"/><Relationship Id="rId19" Type="http://schemas.openxmlformats.org/officeDocument/2006/relationships/hyperlink" Target="http://www.4asoundfactory.com/" TargetMode="External"/><Relationship Id="rId31" Type="http://schemas.openxmlformats.org/officeDocument/2006/relationships/hyperlink" Target="https://www.instagram.com/clemencelasme/" TargetMode="External"/><Relationship Id="rId4" Type="http://schemas.openxmlformats.org/officeDocument/2006/relationships/webSettings" Target="webSettings.xml"/><Relationship Id="rId9" Type="http://schemas.openxmlformats.org/officeDocument/2006/relationships/hyperlink" Target="https://www.facebook.com/MyriamBeldiOfficial" TargetMode="External"/><Relationship Id="rId14" Type="http://schemas.openxmlformats.org/officeDocument/2006/relationships/hyperlink" Target="https://tzadik.com/" TargetMode="External"/><Relationship Id="rId22" Type="http://schemas.openxmlformats.org/officeDocument/2006/relationships/hyperlink" Target="https://www.noamusic.fr" TargetMode="External"/><Relationship Id="rId27" Type="http://schemas.openxmlformats.org/officeDocument/2006/relationships/hyperlink" Target="https://www.yoshiefruchtermusic.com/" TargetMode="External"/><Relationship Id="rId30" Type="http://schemas.openxmlformats.org/officeDocument/2006/relationships/hyperlink" Target="https://www.clemencelasme.com/" TargetMode="External"/><Relationship Id="rId35" Type="http://schemas.openxmlformats.org/officeDocument/2006/relationships/hyperlink" Target="https://music.apple.com/fr/artist/adhil-mirghani/253697598" TargetMode="External"/><Relationship Id="rId8" Type="http://schemas.openxmlformats.org/officeDocument/2006/relationships/hyperlink" Target="https://www.instagram.com/myriambeldiofficial/"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jSxJPTIkwnN18WY/c/TvQD03Ow==">CgMxLjA4AHIhMVM2SzVsaUZfZmZMS1FfQXNQMEE4VTFod2FjbjNfYW04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2161</Words>
  <Characters>11891</Characters>
  <Application>Microsoft Office Word</Application>
  <DocSecurity>0</DocSecurity>
  <Lines>99</Lines>
  <Paragraphs>28</Paragraphs>
  <ScaleCrop>false</ScaleCrop>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Konopnicki Guy</dc:creator>
  <cp:lastModifiedBy>Dornet Lou-ann</cp:lastModifiedBy>
  <cp:revision>2</cp:revision>
  <dcterms:created xsi:type="dcterms:W3CDTF">2026-03-18T14:25:00Z</dcterms:created>
  <dcterms:modified xsi:type="dcterms:W3CDTF">2026-03-18T14:25:00Z</dcterms:modified>
</cp:coreProperties>
</file>